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F8F84" w14:textId="1533C7FE" w:rsidR="00000BAA" w:rsidRPr="006A1081" w:rsidRDefault="00187D00" w:rsidP="006A1081">
      <w:pPr>
        <w:spacing w:after="0" w:line="240" w:lineRule="auto"/>
        <w:jc w:val="center"/>
        <w:rPr>
          <w:rFonts w:ascii="Arial Narrow" w:hAnsi="Arial Narrow" w:cs="Arial"/>
          <w:b/>
          <w:bCs/>
          <w:sz w:val="24"/>
          <w:szCs w:val="24"/>
        </w:rPr>
      </w:pPr>
      <w:commentRangeStart w:id="0"/>
      <w:r w:rsidRPr="006A1081">
        <w:rPr>
          <w:rFonts w:ascii="Arial Narrow" w:hAnsi="Arial Narrow" w:cs="Arial"/>
          <w:b/>
          <w:bCs/>
          <w:sz w:val="24"/>
          <w:szCs w:val="24"/>
        </w:rPr>
        <w:t>ESTATUTOS SOCIEDAD ANONIMA</w:t>
      </w:r>
      <w:commentRangeEnd w:id="0"/>
      <w:r w:rsidR="00526540">
        <w:rPr>
          <w:rStyle w:val="Refdecomentario"/>
        </w:rPr>
        <w:commentReference w:id="0"/>
      </w:r>
    </w:p>
    <w:p w14:paraId="7E8C21C7" w14:textId="77777777" w:rsidR="00B175E2" w:rsidRPr="006A1081" w:rsidRDefault="00B175E2" w:rsidP="006A1081">
      <w:pPr>
        <w:spacing w:after="0" w:line="240" w:lineRule="auto"/>
        <w:jc w:val="center"/>
        <w:rPr>
          <w:rFonts w:ascii="Arial Narrow" w:hAnsi="Arial Narrow" w:cs="Arial"/>
          <w:sz w:val="24"/>
          <w:szCs w:val="24"/>
        </w:rPr>
      </w:pPr>
    </w:p>
    <w:p w14:paraId="3FAB254F" w14:textId="45862E0A" w:rsidR="00B175E2" w:rsidRPr="006A1081" w:rsidRDefault="00B175E2" w:rsidP="006A1081">
      <w:pPr>
        <w:autoSpaceDE w:val="0"/>
        <w:autoSpaceDN w:val="0"/>
        <w:spacing w:after="0" w:line="240" w:lineRule="auto"/>
        <w:jc w:val="center"/>
        <w:rPr>
          <w:rFonts w:ascii="Arial Narrow" w:eastAsia="Times New Roman" w:hAnsi="Arial Narrow" w:cs="Arial"/>
          <w:b/>
          <w:smallCaps/>
          <w:color w:val="000000" w:themeColor="text1"/>
          <w:kern w:val="32"/>
          <w:sz w:val="24"/>
          <w:szCs w:val="24"/>
          <w:lang w:val="es-MX" w:eastAsia="es-ES"/>
        </w:rPr>
      </w:pPr>
      <w:r w:rsidRPr="006A1081">
        <w:rPr>
          <w:rFonts w:ascii="Arial Narrow" w:eastAsia="Times New Roman" w:hAnsi="Arial Narrow" w:cs="Arial"/>
          <w:b/>
          <w:i/>
          <w:color w:val="000000" w:themeColor="text1"/>
          <w:sz w:val="24"/>
          <w:szCs w:val="24"/>
          <w:highlight w:val="yellow"/>
          <w:lang w:eastAsia="es-ES"/>
        </w:rPr>
        <w:t>(INDICAR EL NOMBRE DE LA EMPRESA QUE SE CONSTITUYE)</w:t>
      </w:r>
      <w:r w:rsidRPr="006A1081">
        <w:rPr>
          <w:rFonts w:ascii="Arial Narrow" w:eastAsia="Times New Roman" w:hAnsi="Arial Narrow" w:cs="Arial"/>
          <w:b/>
          <w:color w:val="000000" w:themeColor="text1"/>
          <w:sz w:val="24"/>
          <w:szCs w:val="24"/>
          <w:lang w:eastAsia="es-ES"/>
        </w:rPr>
        <w:t xml:space="preserve"> </w:t>
      </w:r>
      <w:r w:rsidRPr="006A1081">
        <w:rPr>
          <w:rFonts w:ascii="Arial Narrow" w:eastAsia="Times New Roman" w:hAnsi="Arial Narrow" w:cs="Arial"/>
          <w:b/>
          <w:smallCaps/>
          <w:color w:val="000000" w:themeColor="text1"/>
          <w:kern w:val="32"/>
          <w:sz w:val="24"/>
          <w:szCs w:val="24"/>
          <w:lang w:val="es-MX" w:eastAsia="es-ES"/>
        </w:rPr>
        <w:t>S.A.</w:t>
      </w:r>
    </w:p>
    <w:p w14:paraId="47A10701" w14:textId="0796953F" w:rsidR="00B175E2" w:rsidRPr="006A1081" w:rsidRDefault="00B175E2" w:rsidP="006A1081">
      <w:pPr>
        <w:autoSpaceDE w:val="0"/>
        <w:autoSpaceDN w:val="0"/>
        <w:spacing w:after="0" w:line="240" w:lineRule="auto"/>
        <w:jc w:val="center"/>
        <w:rPr>
          <w:rFonts w:ascii="Arial Narrow" w:eastAsia="Times New Roman" w:hAnsi="Arial Narrow" w:cs="Arial"/>
          <w:b/>
          <w:smallCaps/>
          <w:color w:val="000000" w:themeColor="text1"/>
          <w:kern w:val="32"/>
          <w:sz w:val="24"/>
          <w:szCs w:val="24"/>
          <w:lang w:val="es-MX" w:eastAsia="es-ES"/>
        </w:rPr>
      </w:pPr>
    </w:p>
    <w:p w14:paraId="0874AA0E" w14:textId="77777777" w:rsidR="00B175E2" w:rsidRPr="006A1081" w:rsidRDefault="00B175E2" w:rsidP="006A1081">
      <w:pPr>
        <w:autoSpaceDE w:val="0"/>
        <w:autoSpaceDN w:val="0"/>
        <w:spacing w:after="0" w:line="240" w:lineRule="auto"/>
        <w:jc w:val="center"/>
        <w:rPr>
          <w:rStyle w:val="Textoennegrita"/>
          <w:rFonts w:ascii="Arial Narrow" w:hAnsi="Arial Narrow"/>
          <w:color w:val="000000" w:themeColor="text1"/>
          <w:sz w:val="24"/>
          <w:szCs w:val="24"/>
        </w:rPr>
      </w:pPr>
      <w:r w:rsidRPr="006A1081">
        <w:rPr>
          <w:rStyle w:val="Textoennegrita"/>
          <w:rFonts w:ascii="Arial Narrow" w:hAnsi="Arial Narrow"/>
          <w:color w:val="000000" w:themeColor="text1"/>
          <w:sz w:val="24"/>
          <w:szCs w:val="24"/>
        </w:rPr>
        <w:t>ACTO CONSTITUTIVO</w:t>
      </w:r>
    </w:p>
    <w:p w14:paraId="36E84A3C" w14:textId="77777777" w:rsidR="00B175E2" w:rsidRPr="006A1081" w:rsidRDefault="00B175E2" w:rsidP="006A1081">
      <w:pPr>
        <w:autoSpaceDE w:val="0"/>
        <w:autoSpaceDN w:val="0"/>
        <w:spacing w:after="0" w:line="240" w:lineRule="auto"/>
        <w:jc w:val="center"/>
        <w:rPr>
          <w:rFonts w:ascii="Arial Narrow" w:eastAsia="Times New Roman" w:hAnsi="Arial Narrow" w:cs="Arial"/>
          <w:b/>
          <w:smallCaps/>
          <w:color w:val="000000" w:themeColor="text1"/>
          <w:kern w:val="32"/>
          <w:sz w:val="24"/>
          <w:szCs w:val="24"/>
          <w:lang w:val="es-MX" w:eastAsia="es-ES"/>
        </w:rPr>
      </w:pPr>
    </w:p>
    <w:p w14:paraId="3C7DC2E8" w14:textId="77777777" w:rsidR="00B175E2" w:rsidRPr="006A1081" w:rsidRDefault="00B175E2" w:rsidP="006A1081">
      <w:pPr>
        <w:spacing w:after="0" w:line="240" w:lineRule="auto"/>
        <w:jc w:val="both"/>
        <w:rPr>
          <w:rFonts w:ascii="Arial Narrow" w:hAnsi="Arial Narrow" w:cs="Arial"/>
          <w:sz w:val="24"/>
          <w:szCs w:val="24"/>
        </w:rPr>
      </w:pPr>
    </w:p>
    <w:p w14:paraId="128929A4" w14:textId="330F3ABE" w:rsidR="0023697C" w:rsidRPr="006A1081" w:rsidRDefault="00000B87" w:rsidP="006A1081">
      <w:pPr>
        <w:spacing w:after="0" w:line="240" w:lineRule="auto"/>
        <w:jc w:val="both"/>
        <w:rPr>
          <w:rFonts w:ascii="Arial Narrow" w:hAnsi="Arial Narrow" w:cs="Arial"/>
          <w:sz w:val="24"/>
          <w:szCs w:val="24"/>
          <w:lang w:val="es-ES"/>
        </w:rPr>
      </w:pPr>
      <w:r w:rsidRPr="006A1081">
        <w:rPr>
          <w:rFonts w:ascii="Arial Narrow" w:hAnsi="Arial Narrow" w:cs="Arial"/>
          <w:sz w:val="24"/>
          <w:szCs w:val="24"/>
          <w:lang w:val="es-ES"/>
        </w:rPr>
        <w:t>En el municipio de ____________, siendo las __________(</w:t>
      </w:r>
      <w:proofErr w:type="spellStart"/>
      <w:r w:rsidRPr="006A1081">
        <w:rPr>
          <w:rFonts w:ascii="Arial Narrow" w:hAnsi="Arial Narrow" w:cs="Arial"/>
          <w:sz w:val="24"/>
          <w:szCs w:val="24"/>
          <w:lang w:val="es-ES"/>
        </w:rPr>
        <w:t>a.m</w:t>
      </w:r>
      <w:proofErr w:type="spellEnd"/>
      <w:r w:rsidRPr="006A1081">
        <w:rPr>
          <w:rFonts w:ascii="Arial Narrow" w:hAnsi="Arial Narrow" w:cs="Arial"/>
          <w:sz w:val="24"/>
          <w:szCs w:val="24"/>
          <w:lang w:val="es-ES"/>
        </w:rPr>
        <w:t>/</w:t>
      </w:r>
      <w:proofErr w:type="spellStart"/>
      <w:r w:rsidRPr="006A1081">
        <w:rPr>
          <w:rFonts w:ascii="Arial Narrow" w:hAnsi="Arial Narrow" w:cs="Arial"/>
          <w:sz w:val="24"/>
          <w:szCs w:val="24"/>
          <w:lang w:val="es-ES"/>
        </w:rPr>
        <w:t>p.m</w:t>
      </w:r>
      <w:proofErr w:type="spellEnd"/>
      <w:r w:rsidRPr="006A1081">
        <w:rPr>
          <w:rFonts w:ascii="Arial Narrow" w:hAnsi="Arial Narrow" w:cs="Arial"/>
          <w:sz w:val="24"/>
          <w:szCs w:val="24"/>
          <w:lang w:val="es-ES"/>
        </w:rPr>
        <w:t>), del día ____________ de _________ del año _______, se reunieron las siguientes personas:</w:t>
      </w:r>
    </w:p>
    <w:p w14:paraId="56C6B13C" w14:textId="77777777" w:rsidR="006A1081" w:rsidRPr="006A1081" w:rsidRDefault="006A1081" w:rsidP="006A1081">
      <w:pPr>
        <w:spacing w:after="0" w:line="240" w:lineRule="auto"/>
        <w:jc w:val="both"/>
        <w:rPr>
          <w:rFonts w:ascii="Arial Narrow" w:hAnsi="Arial Narrow" w:cs="Arial"/>
          <w:sz w:val="24"/>
          <w:szCs w:val="24"/>
          <w:lang w:val="es-ES"/>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7"/>
        <w:gridCol w:w="1485"/>
        <w:gridCol w:w="1508"/>
        <w:gridCol w:w="1527"/>
        <w:gridCol w:w="1591"/>
      </w:tblGrid>
      <w:tr w:rsidR="006A1081" w:rsidRPr="006A1081" w14:paraId="1D1FF4AE" w14:textId="77777777" w:rsidTr="006A1081">
        <w:trPr>
          <w:trHeight w:val="225"/>
        </w:trPr>
        <w:tc>
          <w:tcPr>
            <w:tcW w:w="2870" w:type="dxa"/>
            <w:vAlign w:val="center"/>
          </w:tcPr>
          <w:p w14:paraId="3DDCC3B4" w14:textId="706BA088" w:rsidR="006A1081" w:rsidRPr="006A1081" w:rsidRDefault="006A1081" w:rsidP="006A1081">
            <w:pPr>
              <w:autoSpaceDE w:val="0"/>
              <w:autoSpaceDN w:val="0"/>
              <w:adjustRightInd w:val="0"/>
              <w:spacing w:after="0" w:line="240" w:lineRule="auto"/>
              <w:jc w:val="center"/>
              <w:rPr>
                <w:rFonts w:ascii="Arial Narrow" w:eastAsia="Times New Roman" w:hAnsi="Arial Narrow" w:cs="Arial"/>
                <w:b/>
                <w:bCs/>
                <w:color w:val="000000" w:themeColor="text1"/>
                <w:sz w:val="24"/>
                <w:szCs w:val="24"/>
                <w:lang w:val="es-ES" w:eastAsia="es-ES"/>
              </w:rPr>
            </w:pPr>
            <w:r w:rsidRPr="006A1081">
              <w:rPr>
                <w:rFonts w:ascii="Arial Narrow" w:eastAsia="Times New Roman" w:hAnsi="Arial Narrow" w:cs="Arial"/>
                <w:b/>
                <w:bCs/>
                <w:color w:val="000000" w:themeColor="text1"/>
                <w:sz w:val="24"/>
                <w:szCs w:val="24"/>
                <w:lang w:val="es-ES" w:eastAsia="es-ES"/>
              </w:rPr>
              <w:t>Nombre</w:t>
            </w:r>
          </w:p>
        </w:tc>
        <w:tc>
          <w:tcPr>
            <w:tcW w:w="1236" w:type="dxa"/>
            <w:tcBorders>
              <w:top w:val="single" w:sz="4" w:space="0" w:color="auto"/>
              <w:right w:val="single" w:sz="4" w:space="0" w:color="auto"/>
            </w:tcBorders>
            <w:vAlign w:val="center"/>
          </w:tcPr>
          <w:p w14:paraId="594C9852" w14:textId="1C87873A" w:rsidR="006A1081" w:rsidRPr="006A1081" w:rsidRDefault="006A1081" w:rsidP="006A1081">
            <w:pPr>
              <w:autoSpaceDE w:val="0"/>
              <w:autoSpaceDN w:val="0"/>
              <w:adjustRightInd w:val="0"/>
              <w:spacing w:after="0" w:line="240" w:lineRule="auto"/>
              <w:jc w:val="center"/>
              <w:rPr>
                <w:rFonts w:ascii="Arial Narrow" w:eastAsia="Times New Roman" w:hAnsi="Arial Narrow" w:cs="Arial"/>
                <w:b/>
                <w:bCs/>
                <w:color w:val="000000" w:themeColor="text1"/>
                <w:sz w:val="24"/>
                <w:szCs w:val="24"/>
                <w:lang w:val="es-ES" w:eastAsia="es-ES"/>
              </w:rPr>
            </w:pPr>
            <w:r w:rsidRPr="006A1081">
              <w:rPr>
                <w:rFonts w:ascii="Arial Narrow" w:eastAsia="Times New Roman" w:hAnsi="Arial Narrow" w:cs="Arial"/>
                <w:b/>
                <w:bCs/>
                <w:color w:val="000000" w:themeColor="text1"/>
                <w:sz w:val="24"/>
                <w:szCs w:val="24"/>
                <w:lang w:val="es-ES" w:eastAsia="es-ES"/>
              </w:rPr>
              <w:t xml:space="preserve">Tipo </w:t>
            </w:r>
            <w:r>
              <w:rPr>
                <w:rFonts w:ascii="Arial Narrow" w:eastAsia="Times New Roman" w:hAnsi="Arial Narrow" w:cs="Arial"/>
                <w:b/>
                <w:bCs/>
                <w:color w:val="000000" w:themeColor="text1"/>
                <w:sz w:val="24"/>
                <w:szCs w:val="24"/>
                <w:lang w:val="es-ES" w:eastAsia="es-ES"/>
              </w:rPr>
              <w:t>de</w:t>
            </w:r>
            <w:r w:rsidRPr="006A1081">
              <w:rPr>
                <w:rFonts w:ascii="Arial Narrow" w:eastAsia="Times New Roman" w:hAnsi="Arial Narrow" w:cs="Arial"/>
                <w:b/>
                <w:bCs/>
                <w:color w:val="000000" w:themeColor="text1"/>
                <w:sz w:val="24"/>
                <w:szCs w:val="24"/>
                <w:lang w:val="es-ES" w:eastAsia="es-ES"/>
              </w:rPr>
              <w:t xml:space="preserve"> Identificación</w:t>
            </w:r>
          </w:p>
        </w:tc>
        <w:tc>
          <w:tcPr>
            <w:tcW w:w="1555" w:type="dxa"/>
            <w:tcBorders>
              <w:top w:val="single" w:sz="4" w:space="0" w:color="auto"/>
              <w:left w:val="single" w:sz="4" w:space="0" w:color="auto"/>
              <w:right w:val="single" w:sz="4" w:space="0" w:color="auto"/>
            </w:tcBorders>
            <w:vAlign w:val="center"/>
          </w:tcPr>
          <w:p w14:paraId="6A7C6A03" w14:textId="54D3DED8" w:rsidR="006A1081" w:rsidRPr="006A1081" w:rsidRDefault="006A1081" w:rsidP="006A1081">
            <w:pPr>
              <w:autoSpaceDE w:val="0"/>
              <w:autoSpaceDN w:val="0"/>
              <w:adjustRightInd w:val="0"/>
              <w:spacing w:after="0" w:line="240" w:lineRule="auto"/>
              <w:jc w:val="center"/>
              <w:rPr>
                <w:rFonts w:ascii="Arial Narrow" w:eastAsia="Times New Roman" w:hAnsi="Arial Narrow" w:cs="Arial"/>
                <w:b/>
                <w:bCs/>
                <w:color w:val="000000" w:themeColor="text1"/>
                <w:sz w:val="24"/>
                <w:szCs w:val="24"/>
                <w:lang w:val="es-ES" w:eastAsia="es-ES"/>
              </w:rPr>
            </w:pPr>
            <w:r w:rsidRPr="006A1081">
              <w:rPr>
                <w:rFonts w:ascii="Arial Narrow" w:eastAsia="Times New Roman" w:hAnsi="Arial Narrow" w:cs="Arial"/>
                <w:b/>
                <w:bCs/>
                <w:color w:val="000000" w:themeColor="text1"/>
                <w:sz w:val="24"/>
                <w:szCs w:val="24"/>
                <w:lang w:val="es-ES" w:eastAsia="es-ES"/>
              </w:rPr>
              <w:t>Número</w:t>
            </w:r>
          </w:p>
        </w:tc>
        <w:tc>
          <w:tcPr>
            <w:tcW w:w="1534" w:type="dxa"/>
            <w:vAlign w:val="center"/>
          </w:tcPr>
          <w:p w14:paraId="7D36D1A8" w14:textId="3A1C3E72" w:rsidR="006A1081" w:rsidRPr="006A1081" w:rsidRDefault="006A1081" w:rsidP="006A1081">
            <w:pPr>
              <w:autoSpaceDE w:val="0"/>
              <w:autoSpaceDN w:val="0"/>
              <w:spacing w:after="0" w:line="240" w:lineRule="auto"/>
              <w:jc w:val="center"/>
              <w:rPr>
                <w:rFonts w:ascii="Arial Narrow" w:eastAsia="Times New Roman" w:hAnsi="Arial Narrow" w:cs="Arial"/>
                <w:b/>
                <w:bCs/>
                <w:color w:val="000000" w:themeColor="text1"/>
                <w:sz w:val="24"/>
                <w:szCs w:val="24"/>
                <w:lang w:val="es-ES" w:eastAsia="es-ES"/>
              </w:rPr>
            </w:pPr>
            <w:r>
              <w:rPr>
                <w:rFonts w:ascii="Arial Narrow" w:eastAsia="Times New Roman" w:hAnsi="Arial Narrow" w:cs="Arial"/>
                <w:b/>
                <w:bCs/>
                <w:color w:val="000000" w:themeColor="text1"/>
                <w:sz w:val="24"/>
                <w:szCs w:val="24"/>
                <w:lang w:val="es-ES" w:eastAsia="es-ES"/>
              </w:rPr>
              <w:t>Nacionalidad</w:t>
            </w:r>
          </w:p>
        </w:tc>
        <w:tc>
          <w:tcPr>
            <w:tcW w:w="1633" w:type="dxa"/>
            <w:vAlign w:val="center"/>
          </w:tcPr>
          <w:p w14:paraId="780CC64A" w14:textId="1E109528" w:rsidR="006A1081" w:rsidRPr="006A1081" w:rsidRDefault="006A1081" w:rsidP="006A1081">
            <w:pPr>
              <w:autoSpaceDE w:val="0"/>
              <w:autoSpaceDN w:val="0"/>
              <w:spacing w:after="0" w:line="240" w:lineRule="auto"/>
              <w:jc w:val="center"/>
              <w:rPr>
                <w:rFonts w:ascii="Arial Narrow" w:eastAsia="Times New Roman" w:hAnsi="Arial Narrow" w:cs="Arial"/>
                <w:b/>
                <w:bCs/>
                <w:color w:val="000000" w:themeColor="text1"/>
                <w:sz w:val="24"/>
                <w:szCs w:val="24"/>
                <w:lang w:val="es-ES" w:eastAsia="es-ES"/>
              </w:rPr>
            </w:pPr>
            <w:r w:rsidRPr="006A1081">
              <w:rPr>
                <w:rFonts w:ascii="Arial Narrow" w:eastAsia="Times New Roman" w:hAnsi="Arial Narrow" w:cs="Arial"/>
                <w:b/>
                <w:bCs/>
                <w:color w:val="000000" w:themeColor="text1"/>
                <w:sz w:val="24"/>
                <w:szCs w:val="24"/>
                <w:lang w:val="es-ES" w:eastAsia="es-ES"/>
              </w:rPr>
              <w:t>Domicilio</w:t>
            </w:r>
          </w:p>
        </w:tc>
      </w:tr>
      <w:tr w:rsidR="006A1081" w:rsidRPr="006A1081" w14:paraId="705BA5F9" w14:textId="77777777" w:rsidTr="006A1081">
        <w:tc>
          <w:tcPr>
            <w:tcW w:w="2870" w:type="dxa"/>
          </w:tcPr>
          <w:p w14:paraId="6DFA6AFC" w14:textId="77777777" w:rsidR="006A1081" w:rsidRPr="006A1081" w:rsidRDefault="006A1081" w:rsidP="006A1081">
            <w:pPr>
              <w:autoSpaceDE w:val="0"/>
              <w:autoSpaceDN w:val="0"/>
              <w:adjustRightInd w:val="0"/>
              <w:spacing w:after="0" w:line="240" w:lineRule="auto"/>
              <w:jc w:val="both"/>
              <w:rPr>
                <w:rFonts w:ascii="Arial Narrow" w:eastAsia="Times New Roman" w:hAnsi="Arial Narrow" w:cs="Arial"/>
                <w:b/>
                <w:bCs/>
                <w:color w:val="000000" w:themeColor="text1"/>
                <w:sz w:val="24"/>
                <w:szCs w:val="24"/>
                <w:lang w:val="es-ES" w:eastAsia="es-ES"/>
              </w:rPr>
            </w:pPr>
          </w:p>
        </w:tc>
        <w:tc>
          <w:tcPr>
            <w:tcW w:w="1236" w:type="dxa"/>
            <w:tcBorders>
              <w:right w:val="single" w:sz="4" w:space="0" w:color="auto"/>
            </w:tcBorders>
          </w:tcPr>
          <w:p w14:paraId="3AE73318" w14:textId="77777777" w:rsidR="006A1081" w:rsidRPr="006A1081" w:rsidRDefault="006A1081" w:rsidP="006A1081">
            <w:pPr>
              <w:autoSpaceDE w:val="0"/>
              <w:autoSpaceDN w:val="0"/>
              <w:adjustRightInd w:val="0"/>
              <w:spacing w:after="0" w:line="240" w:lineRule="auto"/>
              <w:jc w:val="both"/>
              <w:rPr>
                <w:rFonts w:ascii="Arial Narrow" w:eastAsia="Times New Roman" w:hAnsi="Arial Narrow" w:cs="Arial"/>
                <w:b/>
                <w:bCs/>
                <w:color w:val="000000" w:themeColor="text1"/>
                <w:sz w:val="24"/>
                <w:szCs w:val="24"/>
                <w:lang w:val="es-ES" w:eastAsia="es-ES"/>
              </w:rPr>
            </w:pPr>
          </w:p>
        </w:tc>
        <w:tc>
          <w:tcPr>
            <w:tcW w:w="1555" w:type="dxa"/>
            <w:tcBorders>
              <w:left w:val="single" w:sz="4" w:space="0" w:color="auto"/>
              <w:right w:val="single" w:sz="4" w:space="0" w:color="auto"/>
            </w:tcBorders>
          </w:tcPr>
          <w:p w14:paraId="529FE8C6" w14:textId="77777777" w:rsidR="006A1081" w:rsidRPr="006A1081" w:rsidRDefault="006A1081" w:rsidP="006A1081">
            <w:pPr>
              <w:autoSpaceDE w:val="0"/>
              <w:autoSpaceDN w:val="0"/>
              <w:adjustRightInd w:val="0"/>
              <w:spacing w:after="0" w:line="240" w:lineRule="auto"/>
              <w:jc w:val="both"/>
              <w:rPr>
                <w:rFonts w:ascii="Arial Narrow" w:eastAsia="Times New Roman" w:hAnsi="Arial Narrow" w:cs="Arial"/>
                <w:b/>
                <w:bCs/>
                <w:color w:val="000000" w:themeColor="text1"/>
                <w:sz w:val="24"/>
                <w:szCs w:val="24"/>
                <w:lang w:val="es-ES" w:eastAsia="es-ES"/>
              </w:rPr>
            </w:pPr>
          </w:p>
        </w:tc>
        <w:tc>
          <w:tcPr>
            <w:tcW w:w="1534" w:type="dxa"/>
          </w:tcPr>
          <w:p w14:paraId="57334169" w14:textId="77777777" w:rsidR="006A1081" w:rsidRPr="006A1081" w:rsidRDefault="006A1081" w:rsidP="006A1081">
            <w:pPr>
              <w:autoSpaceDE w:val="0"/>
              <w:autoSpaceDN w:val="0"/>
              <w:adjustRightInd w:val="0"/>
              <w:spacing w:after="0" w:line="240" w:lineRule="auto"/>
              <w:jc w:val="both"/>
              <w:rPr>
                <w:rFonts w:ascii="Arial Narrow" w:eastAsia="Times New Roman" w:hAnsi="Arial Narrow" w:cs="Arial"/>
                <w:b/>
                <w:bCs/>
                <w:color w:val="000000" w:themeColor="text1"/>
                <w:sz w:val="24"/>
                <w:szCs w:val="24"/>
                <w:lang w:val="es-ES" w:eastAsia="es-ES"/>
              </w:rPr>
            </w:pPr>
          </w:p>
        </w:tc>
        <w:tc>
          <w:tcPr>
            <w:tcW w:w="1633" w:type="dxa"/>
          </w:tcPr>
          <w:p w14:paraId="4FC269A4" w14:textId="3B1607BA" w:rsidR="006A1081" w:rsidRPr="006A1081" w:rsidRDefault="006A1081" w:rsidP="006A1081">
            <w:pPr>
              <w:autoSpaceDE w:val="0"/>
              <w:autoSpaceDN w:val="0"/>
              <w:adjustRightInd w:val="0"/>
              <w:spacing w:after="0" w:line="240" w:lineRule="auto"/>
              <w:jc w:val="both"/>
              <w:rPr>
                <w:rFonts w:ascii="Arial Narrow" w:eastAsia="Times New Roman" w:hAnsi="Arial Narrow" w:cs="Arial"/>
                <w:b/>
                <w:bCs/>
                <w:color w:val="000000" w:themeColor="text1"/>
                <w:sz w:val="24"/>
                <w:szCs w:val="24"/>
                <w:lang w:val="es-ES" w:eastAsia="es-ES"/>
              </w:rPr>
            </w:pPr>
          </w:p>
        </w:tc>
      </w:tr>
      <w:tr w:rsidR="006A1081" w:rsidRPr="006A1081" w14:paraId="40A7D84F" w14:textId="77777777" w:rsidTr="006A1081">
        <w:tc>
          <w:tcPr>
            <w:tcW w:w="2870" w:type="dxa"/>
          </w:tcPr>
          <w:p w14:paraId="06FB22CB" w14:textId="77777777" w:rsidR="006A1081" w:rsidRPr="006A1081" w:rsidRDefault="006A1081" w:rsidP="006A1081">
            <w:pPr>
              <w:autoSpaceDE w:val="0"/>
              <w:autoSpaceDN w:val="0"/>
              <w:adjustRightInd w:val="0"/>
              <w:spacing w:after="0" w:line="240" w:lineRule="auto"/>
              <w:jc w:val="both"/>
              <w:rPr>
                <w:rFonts w:ascii="Arial Narrow" w:eastAsia="Times New Roman" w:hAnsi="Arial Narrow" w:cs="Arial"/>
                <w:b/>
                <w:bCs/>
                <w:color w:val="000000" w:themeColor="text1"/>
                <w:sz w:val="24"/>
                <w:szCs w:val="24"/>
                <w:lang w:val="es-ES" w:eastAsia="es-ES"/>
              </w:rPr>
            </w:pPr>
          </w:p>
        </w:tc>
        <w:tc>
          <w:tcPr>
            <w:tcW w:w="1236" w:type="dxa"/>
            <w:tcBorders>
              <w:right w:val="single" w:sz="4" w:space="0" w:color="auto"/>
            </w:tcBorders>
          </w:tcPr>
          <w:p w14:paraId="6B72776C" w14:textId="77777777" w:rsidR="006A1081" w:rsidRPr="006A1081" w:rsidRDefault="006A1081" w:rsidP="006A1081">
            <w:pPr>
              <w:autoSpaceDE w:val="0"/>
              <w:autoSpaceDN w:val="0"/>
              <w:adjustRightInd w:val="0"/>
              <w:spacing w:after="0" w:line="240" w:lineRule="auto"/>
              <w:jc w:val="both"/>
              <w:rPr>
                <w:rFonts w:ascii="Arial Narrow" w:eastAsia="Times New Roman" w:hAnsi="Arial Narrow" w:cs="Arial"/>
                <w:b/>
                <w:bCs/>
                <w:color w:val="000000" w:themeColor="text1"/>
                <w:sz w:val="24"/>
                <w:szCs w:val="24"/>
                <w:lang w:val="es-ES" w:eastAsia="es-ES"/>
              </w:rPr>
            </w:pPr>
          </w:p>
        </w:tc>
        <w:tc>
          <w:tcPr>
            <w:tcW w:w="1555" w:type="dxa"/>
            <w:tcBorders>
              <w:left w:val="single" w:sz="4" w:space="0" w:color="auto"/>
              <w:right w:val="single" w:sz="4" w:space="0" w:color="auto"/>
            </w:tcBorders>
          </w:tcPr>
          <w:p w14:paraId="215C547C" w14:textId="77777777" w:rsidR="006A1081" w:rsidRPr="006A1081" w:rsidRDefault="006A1081" w:rsidP="006A1081">
            <w:pPr>
              <w:autoSpaceDE w:val="0"/>
              <w:autoSpaceDN w:val="0"/>
              <w:adjustRightInd w:val="0"/>
              <w:spacing w:after="0" w:line="240" w:lineRule="auto"/>
              <w:jc w:val="both"/>
              <w:rPr>
                <w:rFonts w:ascii="Arial Narrow" w:eastAsia="Times New Roman" w:hAnsi="Arial Narrow" w:cs="Arial"/>
                <w:b/>
                <w:bCs/>
                <w:color w:val="000000" w:themeColor="text1"/>
                <w:sz w:val="24"/>
                <w:szCs w:val="24"/>
                <w:lang w:val="es-ES" w:eastAsia="es-ES"/>
              </w:rPr>
            </w:pPr>
          </w:p>
        </w:tc>
        <w:tc>
          <w:tcPr>
            <w:tcW w:w="1534" w:type="dxa"/>
          </w:tcPr>
          <w:p w14:paraId="02ED3CB1" w14:textId="77777777" w:rsidR="006A1081" w:rsidRPr="006A1081" w:rsidRDefault="006A1081" w:rsidP="006A1081">
            <w:pPr>
              <w:autoSpaceDE w:val="0"/>
              <w:autoSpaceDN w:val="0"/>
              <w:adjustRightInd w:val="0"/>
              <w:spacing w:after="0" w:line="240" w:lineRule="auto"/>
              <w:jc w:val="both"/>
              <w:rPr>
                <w:rFonts w:ascii="Arial Narrow" w:eastAsia="Times New Roman" w:hAnsi="Arial Narrow" w:cs="Arial"/>
                <w:b/>
                <w:bCs/>
                <w:color w:val="000000" w:themeColor="text1"/>
                <w:sz w:val="24"/>
                <w:szCs w:val="24"/>
                <w:lang w:val="es-ES" w:eastAsia="es-ES"/>
              </w:rPr>
            </w:pPr>
          </w:p>
        </w:tc>
        <w:tc>
          <w:tcPr>
            <w:tcW w:w="1633" w:type="dxa"/>
          </w:tcPr>
          <w:p w14:paraId="24F75C97" w14:textId="646146FD" w:rsidR="006A1081" w:rsidRPr="006A1081" w:rsidRDefault="006A1081" w:rsidP="006A1081">
            <w:pPr>
              <w:autoSpaceDE w:val="0"/>
              <w:autoSpaceDN w:val="0"/>
              <w:adjustRightInd w:val="0"/>
              <w:spacing w:after="0" w:line="240" w:lineRule="auto"/>
              <w:jc w:val="both"/>
              <w:rPr>
                <w:rFonts w:ascii="Arial Narrow" w:eastAsia="Times New Roman" w:hAnsi="Arial Narrow" w:cs="Arial"/>
                <w:b/>
                <w:bCs/>
                <w:color w:val="000000" w:themeColor="text1"/>
                <w:sz w:val="24"/>
                <w:szCs w:val="24"/>
                <w:lang w:val="es-ES" w:eastAsia="es-ES"/>
              </w:rPr>
            </w:pPr>
          </w:p>
        </w:tc>
      </w:tr>
      <w:tr w:rsidR="006A1081" w:rsidRPr="006A1081" w14:paraId="774A784B" w14:textId="77777777" w:rsidTr="006A1081">
        <w:tc>
          <w:tcPr>
            <w:tcW w:w="2870" w:type="dxa"/>
          </w:tcPr>
          <w:p w14:paraId="0222252C" w14:textId="77777777" w:rsidR="006A1081" w:rsidRPr="006A1081" w:rsidRDefault="006A1081" w:rsidP="006A1081">
            <w:pPr>
              <w:autoSpaceDE w:val="0"/>
              <w:autoSpaceDN w:val="0"/>
              <w:adjustRightInd w:val="0"/>
              <w:spacing w:after="0" w:line="240" w:lineRule="auto"/>
              <w:jc w:val="both"/>
              <w:rPr>
                <w:rFonts w:ascii="Arial Narrow" w:eastAsia="Times New Roman" w:hAnsi="Arial Narrow" w:cs="Arial"/>
                <w:b/>
                <w:bCs/>
                <w:color w:val="000000" w:themeColor="text1"/>
                <w:sz w:val="24"/>
                <w:szCs w:val="24"/>
                <w:lang w:val="es-ES" w:eastAsia="es-ES"/>
              </w:rPr>
            </w:pPr>
          </w:p>
        </w:tc>
        <w:tc>
          <w:tcPr>
            <w:tcW w:w="1236" w:type="dxa"/>
            <w:tcBorders>
              <w:right w:val="single" w:sz="4" w:space="0" w:color="auto"/>
            </w:tcBorders>
          </w:tcPr>
          <w:p w14:paraId="72F8AD9F" w14:textId="77777777" w:rsidR="006A1081" w:rsidRPr="006A1081" w:rsidRDefault="006A1081" w:rsidP="006A1081">
            <w:pPr>
              <w:autoSpaceDE w:val="0"/>
              <w:autoSpaceDN w:val="0"/>
              <w:adjustRightInd w:val="0"/>
              <w:spacing w:after="0" w:line="240" w:lineRule="auto"/>
              <w:jc w:val="both"/>
              <w:rPr>
                <w:rFonts w:ascii="Arial Narrow" w:eastAsia="Times New Roman" w:hAnsi="Arial Narrow" w:cs="Arial"/>
                <w:b/>
                <w:bCs/>
                <w:color w:val="000000" w:themeColor="text1"/>
                <w:sz w:val="24"/>
                <w:szCs w:val="24"/>
                <w:lang w:val="es-ES" w:eastAsia="es-ES"/>
              </w:rPr>
            </w:pPr>
          </w:p>
        </w:tc>
        <w:tc>
          <w:tcPr>
            <w:tcW w:w="1555" w:type="dxa"/>
            <w:tcBorders>
              <w:left w:val="single" w:sz="4" w:space="0" w:color="auto"/>
              <w:right w:val="single" w:sz="4" w:space="0" w:color="auto"/>
            </w:tcBorders>
          </w:tcPr>
          <w:p w14:paraId="4929A626" w14:textId="77777777" w:rsidR="006A1081" w:rsidRPr="006A1081" w:rsidRDefault="006A1081" w:rsidP="006A1081">
            <w:pPr>
              <w:autoSpaceDE w:val="0"/>
              <w:autoSpaceDN w:val="0"/>
              <w:adjustRightInd w:val="0"/>
              <w:spacing w:after="0" w:line="240" w:lineRule="auto"/>
              <w:jc w:val="both"/>
              <w:rPr>
                <w:rFonts w:ascii="Arial Narrow" w:eastAsia="Times New Roman" w:hAnsi="Arial Narrow" w:cs="Arial"/>
                <w:b/>
                <w:bCs/>
                <w:color w:val="000000" w:themeColor="text1"/>
                <w:sz w:val="24"/>
                <w:szCs w:val="24"/>
                <w:lang w:val="es-ES" w:eastAsia="es-ES"/>
              </w:rPr>
            </w:pPr>
          </w:p>
        </w:tc>
        <w:tc>
          <w:tcPr>
            <w:tcW w:w="1534" w:type="dxa"/>
          </w:tcPr>
          <w:p w14:paraId="0233C0AB" w14:textId="77777777" w:rsidR="006A1081" w:rsidRPr="006A1081" w:rsidRDefault="006A1081" w:rsidP="006A1081">
            <w:pPr>
              <w:autoSpaceDE w:val="0"/>
              <w:autoSpaceDN w:val="0"/>
              <w:adjustRightInd w:val="0"/>
              <w:spacing w:after="0" w:line="240" w:lineRule="auto"/>
              <w:jc w:val="both"/>
              <w:rPr>
                <w:rFonts w:ascii="Arial Narrow" w:eastAsia="Times New Roman" w:hAnsi="Arial Narrow" w:cs="Arial"/>
                <w:b/>
                <w:bCs/>
                <w:color w:val="000000" w:themeColor="text1"/>
                <w:sz w:val="24"/>
                <w:szCs w:val="24"/>
                <w:lang w:val="es-ES" w:eastAsia="es-ES"/>
              </w:rPr>
            </w:pPr>
          </w:p>
        </w:tc>
        <w:tc>
          <w:tcPr>
            <w:tcW w:w="1633" w:type="dxa"/>
          </w:tcPr>
          <w:p w14:paraId="3BF669ED" w14:textId="623E118A" w:rsidR="006A1081" w:rsidRPr="006A1081" w:rsidRDefault="006A1081" w:rsidP="006A1081">
            <w:pPr>
              <w:autoSpaceDE w:val="0"/>
              <w:autoSpaceDN w:val="0"/>
              <w:adjustRightInd w:val="0"/>
              <w:spacing w:after="0" w:line="240" w:lineRule="auto"/>
              <w:jc w:val="both"/>
              <w:rPr>
                <w:rFonts w:ascii="Arial Narrow" w:eastAsia="Times New Roman" w:hAnsi="Arial Narrow" w:cs="Arial"/>
                <w:b/>
                <w:bCs/>
                <w:color w:val="000000" w:themeColor="text1"/>
                <w:sz w:val="24"/>
                <w:szCs w:val="24"/>
                <w:lang w:val="es-ES" w:eastAsia="es-ES"/>
              </w:rPr>
            </w:pPr>
          </w:p>
        </w:tc>
      </w:tr>
      <w:tr w:rsidR="006A1081" w:rsidRPr="006A1081" w14:paraId="2F1C1B28" w14:textId="77777777" w:rsidTr="006A1081">
        <w:tc>
          <w:tcPr>
            <w:tcW w:w="2870" w:type="dxa"/>
          </w:tcPr>
          <w:p w14:paraId="1B6288B1" w14:textId="77777777" w:rsidR="006A1081" w:rsidRPr="006A1081" w:rsidRDefault="006A1081" w:rsidP="006A1081">
            <w:pPr>
              <w:autoSpaceDE w:val="0"/>
              <w:autoSpaceDN w:val="0"/>
              <w:adjustRightInd w:val="0"/>
              <w:spacing w:after="0" w:line="240" w:lineRule="auto"/>
              <w:jc w:val="both"/>
              <w:rPr>
                <w:rFonts w:ascii="Arial Narrow" w:eastAsia="Times New Roman" w:hAnsi="Arial Narrow" w:cs="Arial"/>
                <w:b/>
                <w:bCs/>
                <w:color w:val="000000" w:themeColor="text1"/>
                <w:sz w:val="24"/>
                <w:szCs w:val="24"/>
                <w:lang w:val="es-ES" w:eastAsia="es-ES"/>
              </w:rPr>
            </w:pPr>
          </w:p>
        </w:tc>
        <w:tc>
          <w:tcPr>
            <w:tcW w:w="1236" w:type="dxa"/>
            <w:tcBorders>
              <w:right w:val="single" w:sz="4" w:space="0" w:color="auto"/>
            </w:tcBorders>
          </w:tcPr>
          <w:p w14:paraId="2E22BC61" w14:textId="77777777" w:rsidR="006A1081" w:rsidRPr="006A1081" w:rsidRDefault="006A1081" w:rsidP="006A1081">
            <w:pPr>
              <w:autoSpaceDE w:val="0"/>
              <w:autoSpaceDN w:val="0"/>
              <w:adjustRightInd w:val="0"/>
              <w:spacing w:after="0" w:line="240" w:lineRule="auto"/>
              <w:jc w:val="both"/>
              <w:rPr>
                <w:rFonts w:ascii="Arial Narrow" w:eastAsia="Times New Roman" w:hAnsi="Arial Narrow" w:cs="Arial"/>
                <w:b/>
                <w:bCs/>
                <w:color w:val="000000" w:themeColor="text1"/>
                <w:sz w:val="24"/>
                <w:szCs w:val="24"/>
                <w:lang w:val="es-ES" w:eastAsia="es-ES"/>
              </w:rPr>
            </w:pPr>
          </w:p>
        </w:tc>
        <w:tc>
          <w:tcPr>
            <w:tcW w:w="1555" w:type="dxa"/>
            <w:tcBorders>
              <w:left w:val="single" w:sz="4" w:space="0" w:color="auto"/>
              <w:right w:val="single" w:sz="4" w:space="0" w:color="auto"/>
            </w:tcBorders>
          </w:tcPr>
          <w:p w14:paraId="05A1930F" w14:textId="77777777" w:rsidR="006A1081" w:rsidRPr="006A1081" w:rsidRDefault="006A1081" w:rsidP="006A1081">
            <w:pPr>
              <w:autoSpaceDE w:val="0"/>
              <w:autoSpaceDN w:val="0"/>
              <w:adjustRightInd w:val="0"/>
              <w:spacing w:after="0" w:line="240" w:lineRule="auto"/>
              <w:jc w:val="both"/>
              <w:rPr>
                <w:rFonts w:ascii="Arial Narrow" w:eastAsia="Times New Roman" w:hAnsi="Arial Narrow" w:cs="Arial"/>
                <w:b/>
                <w:bCs/>
                <w:color w:val="000000" w:themeColor="text1"/>
                <w:sz w:val="24"/>
                <w:szCs w:val="24"/>
                <w:lang w:val="es-ES" w:eastAsia="es-ES"/>
              </w:rPr>
            </w:pPr>
          </w:p>
        </w:tc>
        <w:tc>
          <w:tcPr>
            <w:tcW w:w="1534" w:type="dxa"/>
          </w:tcPr>
          <w:p w14:paraId="562B789F" w14:textId="77777777" w:rsidR="006A1081" w:rsidRPr="006A1081" w:rsidRDefault="006A1081" w:rsidP="006A1081">
            <w:pPr>
              <w:autoSpaceDE w:val="0"/>
              <w:autoSpaceDN w:val="0"/>
              <w:adjustRightInd w:val="0"/>
              <w:spacing w:after="0" w:line="240" w:lineRule="auto"/>
              <w:jc w:val="both"/>
              <w:rPr>
                <w:rFonts w:ascii="Arial Narrow" w:eastAsia="Times New Roman" w:hAnsi="Arial Narrow" w:cs="Arial"/>
                <w:b/>
                <w:bCs/>
                <w:color w:val="000000" w:themeColor="text1"/>
                <w:sz w:val="24"/>
                <w:szCs w:val="24"/>
                <w:lang w:val="es-ES" w:eastAsia="es-ES"/>
              </w:rPr>
            </w:pPr>
          </w:p>
        </w:tc>
        <w:tc>
          <w:tcPr>
            <w:tcW w:w="1633" w:type="dxa"/>
          </w:tcPr>
          <w:p w14:paraId="09161479" w14:textId="167308F6" w:rsidR="006A1081" w:rsidRPr="006A1081" w:rsidRDefault="006A1081" w:rsidP="006A1081">
            <w:pPr>
              <w:autoSpaceDE w:val="0"/>
              <w:autoSpaceDN w:val="0"/>
              <w:adjustRightInd w:val="0"/>
              <w:spacing w:after="0" w:line="240" w:lineRule="auto"/>
              <w:jc w:val="both"/>
              <w:rPr>
                <w:rFonts w:ascii="Arial Narrow" w:eastAsia="Times New Roman" w:hAnsi="Arial Narrow" w:cs="Arial"/>
                <w:b/>
                <w:bCs/>
                <w:color w:val="000000" w:themeColor="text1"/>
                <w:sz w:val="24"/>
                <w:szCs w:val="24"/>
                <w:lang w:val="es-ES" w:eastAsia="es-ES"/>
              </w:rPr>
            </w:pPr>
          </w:p>
        </w:tc>
      </w:tr>
      <w:tr w:rsidR="006A1081" w:rsidRPr="006A1081" w14:paraId="63ECDBB0" w14:textId="77777777" w:rsidTr="006A1081">
        <w:tc>
          <w:tcPr>
            <w:tcW w:w="2870" w:type="dxa"/>
          </w:tcPr>
          <w:p w14:paraId="53C3F7A3" w14:textId="77777777" w:rsidR="006A1081" w:rsidRPr="006A1081" w:rsidRDefault="006A1081" w:rsidP="006A1081">
            <w:pPr>
              <w:autoSpaceDE w:val="0"/>
              <w:autoSpaceDN w:val="0"/>
              <w:adjustRightInd w:val="0"/>
              <w:spacing w:after="0" w:line="240" w:lineRule="auto"/>
              <w:jc w:val="both"/>
              <w:rPr>
                <w:rFonts w:ascii="Arial Narrow" w:eastAsia="Times New Roman" w:hAnsi="Arial Narrow" w:cs="Arial"/>
                <w:b/>
                <w:bCs/>
                <w:color w:val="000000" w:themeColor="text1"/>
                <w:sz w:val="24"/>
                <w:szCs w:val="24"/>
                <w:lang w:val="es-ES" w:eastAsia="es-ES"/>
              </w:rPr>
            </w:pPr>
          </w:p>
        </w:tc>
        <w:tc>
          <w:tcPr>
            <w:tcW w:w="1236" w:type="dxa"/>
            <w:tcBorders>
              <w:right w:val="single" w:sz="4" w:space="0" w:color="auto"/>
            </w:tcBorders>
          </w:tcPr>
          <w:p w14:paraId="20000DBF" w14:textId="77777777" w:rsidR="006A1081" w:rsidRPr="006A1081" w:rsidRDefault="006A1081" w:rsidP="006A1081">
            <w:pPr>
              <w:autoSpaceDE w:val="0"/>
              <w:autoSpaceDN w:val="0"/>
              <w:adjustRightInd w:val="0"/>
              <w:spacing w:after="0" w:line="240" w:lineRule="auto"/>
              <w:jc w:val="both"/>
              <w:rPr>
                <w:rFonts w:ascii="Arial Narrow" w:eastAsia="Times New Roman" w:hAnsi="Arial Narrow" w:cs="Arial"/>
                <w:b/>
                <w:bCs/>
                <w:color w:val="000000" w:themeColor="text1"/>
                <w:sz w:val="24"/>
                <w:szCs w:val="24"/>
                <w:lang w:val="es-ES" w:eastAsia="es-ES"/>
              </w:rPr>
            </w:pPr>
          </w:p>
        </w:tc>
        <w:tc>
          <w:tcPr>
            <w:tcW w:w="1555" w:type="dxa"/>
            <w:tcBorders>
              <w:left w:val="single" w:sz="4" w:space="0" w:color="auto"/>
              <w:right w:val="single" w:sz="4" w:space="0" w:color="auto"/>
            </w:tcBorders>
          </w:tcPr>
          <w:p w14:paraId="3D1C1095" w14:textId="77777777" w:rsidR="006A1081" w:rsidRPr="006A1081" w:rsidRDefault="006A1081" w:rsidP="006A1081">
            <w:pPr>
              <w:autoSpaceDE w:val="0"/>
              <w:autoSpaceDN w:val="0"/>
              <w:adjustRightInd w:val="0"/>
              <w:spacing w:after="0" w:line="240" w:lineRule="auto"/>
              <w:jc w:val="both"/>
              <w:rPr>
                <w:rFonts w:ascii="Arial Narrow" w:eastAsia="Times New Roman" w:hAnsi="Arial Narrow" w:cs="Arial"/>
                <w:b/>
                <w:bCs/>
                <w:color w:val="000000" w:themeColor="text1"/>
                <w:sz w:val="24"/>
                <w:szCs w:val="24"/>
                <w:lang w:val="es-ES" w:eastAsia="es-ES"/>
              </w:rPr>
            </w:pPr>
          </w:p>
        </w:tc>
        <w:tc>
          <w:tcPr>
            <w:tcW w:w="1534" w:type="dxa"/>
          </w:tcPr>
          <w:p w14:paraId="2FF52118" w14:textId="77777777" w:rsidR="006A1081" w:rsidRPr="006A1081" w:rsidRDefault="006A1081" w:rsidP="006A1081">
            <w:pPr>
              <w:autoSpaceDE w:val="0"/>
              <w:autoSpaceDN w:val="0"/>
              <w:adjustRightInd w:val="0"/>
              <w:spacing w:after="0" w:line="240" w:lineRule="auto"/>
              <w:jc w:val="both"/>
              <w:rPr>
                <w:rFonts w:ascii="Arial Narrow" w:eastAsia="Times New Roman" w:hAnsi="Arial Narrow" w:cs="Arial"/>
                <w:b/>
                <w:bCs/>
                <w:color w:val="000000" w:themeColor="text1"/>
                <w:sz w:val="24"/>
                <w:szCs w:val="24"/>
                <w:lang w:val="es-ES" w:eastAsia="es-ES"/>
              </w:rPr>
            </w:pPr>
          </w:p>
        </w:tc>
        <w:tc>
          <w:tcPr>
            <w:tcW w:w="1633" w:type="dxa"/>
          </w:tcPr>
          <w:p w14:paraId="53D31581" w14:textId="5CBF3F88" w:rsidR="006A1081" w:rsidRPr="006A1081" w:rsidRDefault="006A1081" w:rsidP="006A1081">
            <w:pPr>
              <w:autoSpaceDE w:val="0"/>
              <w:autoSpaceDN w:val="0"/>
              <w:adjustRightInd w:val="0"/>
              <w:spacing w:after="0" w:line="240" w:lineRule="auto"/>
              <w:jc w:val="both"/>
              <w:rPr>
                <w:rFonts w:ascii="Arial Narrow" w:eastAsia="Times New Roman" w:hAnsi="Arial Narrow" w:cs="Arial"/>
                <w:b/>
                <w:bCs/>
                <w:color w:val="000000" w:themeColor="text1"/>
                <w:sz w:val="24"/>
                <w:szCs w:val="24"/>
                <w:lang w:val="es-ES" w:eastAsia="es-ES"/>
              </w:rPr>
            </w:pPr>
          </w:p>
        </w:tc>
      </w:tr>
    </w:tbl>
    <w:p w14:paraId="24D8723F" w14:textId="77777777" w:rsidR="006345F0" w:rsidRPr="006A1081" w:rsidRDefault="006345F0" w:rsidP="006A1081">
      <w:pPr>
        <w:spacing w:after="0" w:line="240" w:lineRule="auto"/>
        <w:jc w:val="both"/>
        <w:rPr>
          <w:rFonts w:ascii="Arial Narrow" w:hAnsi="Arial Narrow" w:cs="Arial"/>
          <w:sz w:val="24"/>
          <w:szCs w:val="24"/>
        </w:rPr>
      </w:pPr>
    </w:p>
    <w:p w14:paraId="7401BECD" w14:textId="25540F37" w:rsidR="00000B87" w:rsidRPr="006A1081" w:rsidRDefault="00000B87" w:rsidP="006A1081">
      <w:pPr>
        <w:spacing w:after="0" w:line="240" w:lineRule="auto"/>
        <w:jc w:val="both"/>
        <w:rPr>
          <w:rFonts w:ascii="Arial Narrow" w:hAnsi="Arial Narrow" w:cs="Arial"/>
          <w:sz w:val="24"/>
          <w:szCs w:val="24"/>
        </w:rPr>
      </w:pPr>
      <w:r w:rsidRPr="006A1081">
        <w:rPr>
          <w:rFonts w:ascii="Arial Narrow" w:hAnsi="Arial Narrow" w:cs="Arial"/>
          <w:sz w:val="24"/>
          <w:szCs w:val="24"/>
          <w:highlight w:val="yellow"/>
        </w:rPr>
        <w:t>(</w:t>
      </w:r>
      <w:r w:rsidR="006345F0" w:rsidRPr="006A1081">
        <w:rPr>
          <w:rFonts w:ascii="Arial Narrow" w:hAnsi="Arial Narrow" w:cs="Arial"/>
          <w:sz w:val="24"/>
          <w:szCs w:val="24"/>
          <w:highlight w:val="yellow"/>
        </w:rPr>
        <w:t>Mínimo 5 accionistas</w:t>
      </w:r>
      <w:r w:rsidRPr="006A1081">
        <w:rPr>
          <w:rFonts w:ascii="Arial Narrow" w:hAnsi="Arial Narrow" w:cs="Arial"/>
          <w:sz w:val="24"/>
          <w:szCs w:val="24"/>
          <w:highlight w:val="yellow"/>
        </w:rPr>
        <w:t>)</w:t>
      </w:r>
    </w:p>
    <w:p w14:paraId="118F942F" w14:textId="77777777" w:rsidR="006A1081" w:rsidRPr="006A1081" w:rsidRDefault="006A1081" w:rsidP="006A1081">
      <w:pPr>
        <w:autoSpaceDE w:val="0"/>
        <w:autoSpaceDN w:val="0"/>
        <w:adjustRightInd w:val="0"/>
        <w:spacing w:after="0" w:line="240" w:lineRule="auto"/>
        <w:jc w:val="both"/>
        <w:rPr>
          <w:rFonts w:ascii="Arial Narrow" w:eastAsia="Times New Roman" w:hAnsi="Arial Narrow" w:cs="Arial"/>
          <w:color w:val="000000" w:themeColor="text1"/>
          <w:sz w:val="24"/>
          <w:szCs w:val="24"/>
          <w:lang w:eastAsia="es-CO"/>
        </w:rPr>
      </w:pPr>
    </w:p>
    <w:p w14:paraId="2EB1C3C6" w14:textId="1F8A23E4" w:rsidR="00000B87" w:rsidRPr="006A1081" w:rsidRDefault="00000B87" w:rsidP="006A1081">
      <w:pPr>
        <w:autoSpaceDE w:val="0"/>
        <w:autoSpaceDN w:val="0"/>
        <w:adjustRightInd w:val="0"/>
        <w:spacing w:after="0" w:line="240" w:lineRule="auto"/>
        <w:jc w:val="both"/>
        <w:rPr>
          <w:rFonts w:ascii="Arial Narrow" w:eastAsia="Times New Roman" w:hAnsi="Arial Narrow" w:cs="Arial"/>
          <w:color w:val="000000" w:themeColor="text1"/>
          <w:sz w:val="24"/>
          <w:szCs w:val="24"/>
          <w:lang w:eastAsia="es-CO"/>
        </w:rPr>
      </w:pPr>
      <w:r w:rsidRPr="006A1081">
        <w:rPr>
          <w:rFonts w:ascii="Arial Narrow" w:eastAsia="Times New Roman" w:hAnsi="Arial Narrow" w:cs="Arial"/>
          <w:color w:val="000000" w:themeColor="text1"/>
          <w:sz w:val="24"/>
          <w:szCs w:val="24"/>
          <w:lang w:eastAsia="es-CO"/>
        </w:rPr>
        <w:t>Quienes para todos los efectos se denominará(n) el(los) constituyente(s) y mediante el presente escrito manifiesto (amos) mi (nuestra) voluntad de constituir una Sociedad Anónima, que se regulará conforme lo establecido en la ley y en los siguientes estatutos:</w:t>
      </w:r>
    </w:p>
    <w:p w14:paraId="2AFDF919" w14:textId="77777777" w:rsidR="00000B87" w:rsidRPr="006A1081" w:rsidRDefault="00000B87" w:rsidP="006A1081">
      <w:pPr>
        <w:autoSpaceDE w:val="0"/>
        <w:autoSpaceDN w:val="0"/>
        <w:adjustRightInd w:val="0"/>
        <w:spacing w:after="0" w:line="240" w:lineRule="auto"/>
        <w:jc w:val="both"/>
        <w:rPr>
          <w:rFonts w:ascii="Arial Narrow" w:eastAsia="Times New Roman" w:hAnsi="Arial Narrow" w:cs="Arial"/>
          <w:color w:val="000000" w:themeColor="text1"/>
          <w:sz w:val="24"/>
          <w:szCs w:val="24"/>
          <w:lang w:eastAsia="es-CO"/>
        </w:rPr>
      </w:pPr>
    </w:p>
    <w:p w14:paraId="1206D664" w14:textId="4EED2613" w:rsidR="00000B87" w:rsidRPr="006A1081" w:rsidRDefault="00CF2B5D" w:rsidP="006A1081">
      <w:pPr>
        <w:spacing w:after="0" w:line="240" w:lineRule="auto"/>
        <w:jc w:val="center"/>
        <w:rPr>
          <w:rFonts w:ascii="Arial Narrow" w:hAnsi="Arial Narrow" w:cs="Arial"/>
          <w:b/>
          <w:bCs/>
          <w:sz w:val="24"/>
          <w:szCs w:val="24"/>
        </w:rPr>
      </w:pPr>
      <w:r w:rsidRPr="006A1081">
        <w:rPr>
          <w:rFonts w:ascii="Arial Narrow" w:hAnsi="Arial Narrow" w:cs="Arial"/>
          <w:b/>
          <w:bCs/>
          <w:sz w:val="24"/>
          <w:szCs w:val="24"/>
        </w:rPr>
        <w:t>Capítulo</w:t>
      </w:r>
      <w:r w:rsidR="00000B87" w:rsidRPr="006A1081">
        <w:rPr>
          <w:rFonts w:ascii="Arial Narrow" w:hAnsi="Arial Narrow" w:cs="Arial"/>
          <w:b/>
          <w:bCs/>
          <w:sz w:val="24"/>
          <w:szCs w:val="24"/>
        </w:rPr>
        <w:t xml:space="preserve"> I</w:t>
      </w:r>
    </w:p>
    <w:p w14:paraId="52437F05" w14:textId="4CEF01A4" w:rsidR="00000BAA" w:rsidRPr="006A1081" w:rsidRDefault="00000B87" w:rsidP="006A1081">
      <w:pPr>
        <w:spacing w:after="0" w:line="240" w:lineRule="auto"/>
        <w:jc w:val="center"/>
        <w:rPr>
          <w:rFonts w:ascii="Arial Narrow" w:hAnsi="Arial Narrow" w:cs="Arial"/>
          <w:b/>
          <w:bCs/>
          <w:sz w:val="24"/>
          <w:szCs w:val="24"/>
        </w:rPr>
      </w:pPr>
      <w:r w:rsidRPr="006A1081">
        <w:rPr>
          <w:rFonts w:ascii="Arial Narrow" w:hAnsi="Arial Narrow" w:cs="Arial"/>
          <w:b/>
          <w:bCs/>
          <w:sz w:val="24"/>
          <w:szCs w:val="24"/>
        </w:rPr>
        <w:t xml:space="preserve"> Nombre, Nacionalidad, Clase, Domicilio, Duración y Objeto Social</w:t>
      </w:r>
    </w:p>
    <w:p w14:paraId="081EC5B3" w14:textId="77777777" w:rsidR="00000B87" w:rsidRPr="006A1081" w:rsidRDefault="00000B87" w:rsidP="006A1081">
      <w:pPr>
        <w:spacing w:after="0" w:line="240" w:lineRule="auto"/>
        <w:jc w:val="center"/>
        <w:rPr>
          <w:rFonts w:ascii="Arial Narrow" w:hAnsi="Arial Narrow" w:cs="Arial"/>
          <w:sz w:val="24"/>
          <w:szCs w:val="24"/>
        </w:rPr>
      </w:pPr>
    </w:p>
    <w:p w14:paraId="39BC5492" w14:textId="77777777" w:rsidR="00DD602B" w:rsidRPr="006A1081" w:rsidRDefault="00DD602B" w:rsidP="006A1081">
      <w:pPr>
        <w:pStyle w:val="Sinespaciado"/>
        <w:jc w:val="both"/>
        <w:rPr>
          <w:rFonts w:ascii="Arial Narrow" w:hAnsi="Arial Narrow" w:cs="Arial"/>
          <w:color w:val="000000" w:themeColor="text1"/>
          <w:lang w:val="es-MX"/>
        </w:rPr>
      </w:pPr>
    </w:p>
    <w:p w14:paraId="202F6EF9" w14:textId="3EA29D45" w:rsidR="00000BAA" w:rsidRPr="006A1081" w:rsidRDefault="00DD602B" w:rsidP="006A1081">
      <w:pPr>
        <w:pStyle w:val="Sinespaciado"/>
        <w:jc w:val="both"/>
        <w:rPr>
          <w:rFonts w:ascii="Arial Narrow" w:hAnsi="Arial Narrow" w:cs="Arial"/>
        </w:rPr>
      </w:pPr>
      <w:r w:rsidRPr="006A1081">
        <w:rPr>
          <w:rFonts w:ascii="Arial Narrow" w:hAnsi="Arial Narrow" w:cs="Arial"/>
          <w:b/>
          <w:color w:val="000000" w:themeColor="text1"/>
          <w:lang w:val="es-MX"/>
        </w:rPr>
        <w:t>ARTÍCULO 1.- Nombre. -</w:t>
      </w:r>
      <w:r w:rsidRPr="006A1081">
        <w:rPr>
          <w:rFonts w:ascii="Arial Narrow" w:hAnsi="Arial Narrow" w:cs="Arial"/>
          <w:color w:val="000000" w:themeColor="text1"/>
          <w:lang w:val="es-MX"/>
        </w:rPr>
        <w:t xml:space="preserve"> </w:t>
      </w:r>
      <w:r w:rsidR="00000BAA" w:rsidRPr="006A1081">
        <w:rPr>
          <w:rFonts w:ascii="Arial Narrow" w:hAnsi="Arial Narrow" w:cs="Arial"/>
        </w:rPr>
        <w:t xml:space="preserve"> La sociedad que se constituye mediante el presente documento privado se denomina: </w:t>
      </w:r>
      <w:r w:rsidR="00000BAA" w:rsidRPr="006A1081">
        <w:rPr>
          <w:rFonts w:ascii="Arial Narrow" w:hAnsi="Arial Narrow" w:cs="Arial"/>
          <w:highlight w:val="yellow"/>
        </w:rPr>
        <w:t>................... S.A.</w:t>
      </w:r>
      <w:r w:rsidR="00000BAA" w:rsidRPr="006A1081">
        <w:rPr>
          <w:rFonts w:ascii="Arial Narrow" w:hAnsi="Arial Narrow" w:cs="Arial"/>
        </w:rPr>
        <w:t xml:space="preserve"> (nombre de la sociedad)</w:t>
      </w:r>
      <w:r w:rsidR="0023697C" w:rsidRPr="006A1081">
        <w:rPr>
          <w:rFonts w:ascii="Arial Narrow" w:hAnsi="Arial Narrow" w:cs="Arial"/>
        </w:rPr>
        <w:t xml:space="preserve"> </w:t>
      </w:r>
      <w:r w:rsidR="0023697C" w:rsidRPr="006A1081">
        <w:rPr>
          <w:rFonts w:ascii="Arial Narrow" w:hAnsi="Arial Narrow" w:cs="Arial"/>
          <w:color w:val="000000" w:themeColor="text1"/>
          <w:lang w:val="es-CO"/>
        </w:rPr>
        <w:t xml:space="preserve">y podrá utilizar la sigla </w:t>
      </w:r>
      <w:r w:rsidR="0023697C" w:rsidRPr="006A1081">
        <w:rPr>
          <w:rFonts w:ascii="Arial Narrow" w:hAnsi="Arial Narrow" w:cs="Arial"/>
          <w:i/>
          <w:color w:val="000000" w:themeColor="text1"/>
          <w:highlight w:val="yellow"/>
          <w:lang w:val="es-CO"/>
        </w:rPr>
        <w:t>(Indique la sigla, tenga en cuenta que es opcional)</w:t>
      </w:r>
      <w:r w:rsidR="00000BAA" w:rsidRPr="006A1081">
        <w:rPr>
          <w:rFonts w:ascii="Arial Narrow" w:hAnsi="Arial Narrow" w:cs="Arial"/>
        </w:rPr>
        <w:t xml:space="preserve">. Esta persona jurídica es del tipo SOCIEDAD ANOMINA, por lo cual su régimen será el establecido en estos estatutos y lo no dispuesto en ellos en lo que determina la ley. </w:t>
      </w:r>
    </w:p>
    <w:p w14:paraId="7F784511" w14:textId="77777777" w:rsidR="0023697C" w:rsidRPr="006A1081" w:rsidRDefault="0023697C" w:rsidP="006A1081">
      <w:pPr>
        <w:pStyle w:val="Sinespaciado"/>
        <w:jc w:val="both"/>
        <w:rPr>
          <w:rFonts w:ascii="Arial Narrow" w:hAnsi="Arial Narrow" w:cs="Arial"/>
          <w:color w:val="000000" w:themeColor="text1"/>
          <w:lang w:val="es-CO"/>
        </w:rPr>
      </w:pPr>
    </w:p>
    <w:p w14:paraId="7E0E74F9" w14:textId="23FCD825" w:rsidR="0023697C" w:rsidRPr="006A1081" w:rsidRDefault="00DD602B" w:rsidP="006A1081">
      <w:pPr>
        <w:pStyle w:val="Sinespaciado"/>
        <w:jc w:val="both"/>
        <w:rPr>
          <w:rFonts w:ascii="Arial Narrow" w:hAnsi="Arial Narrow" w:cs="Arial"/>
          <w:color w:val="000000" w:themeColor="text1"/>
          <w:lang w:val="es-MX"/>
        </w:rPr>
      </w:pPr>
      <w:r w:rsidRPr="006A1081">
        <w:rPr>
          <w:rFonts w:ascii="Arial Narrow" w:hAnsi="Arial Narrow" w:cs="Arial"/>
          <w:b/>
          <w:color w:val="000000" w:themeColor="text1"/>
          <w:lang w:val="es-MX"/>
        </w:rPr>
        <w:t>ARTÍCULO 2.- Domicilio. -</w:t>
      </w:r>
      <w:r w:rsidRPr="006A1081">
        <w:rPr>
          <w:rFonts w:ascii="Arial Narrow" w:hAnsi="Arial Narrow" w:cs="Arial"/>
          <w:color w:val="000000" w:themeColor="text1"/>
          <w:lang w:val="es-MX"/>
        </w:rPr>
        <w:t xml:space="preserve"> </w:t>
      </w:r>
      <w:r w:rsidR="00000BAA" w:rsidRPr="006A1081">
        <w:rPr>
          <w:rFonts w:ascii="Arial Narrow" w:hAnsi="Arial Narrow" w:cs="Arial"/>
        </w:rPr>
        <w:t xml:space="preserve">La sociedad es de nacionalidad colombiana y su domicilio </w:t>
      </w:r>
      <w:r w:rsidR="00000BAA" w:rsidRPr="006A1081">
        <w:rPr>
          <w:rFonts w:ascii="Arial Narrow" w:hAnsi="Arial Narrow" w:cs="Arial"/>
          <w:highlight w:val="yellow"/>
        </w:rPr>
        <w:t>es.................. (ciudad en la que tiene su domicilio)</w:t>
      </w:r>
      <w:r w:rsidR="00000BAA" w:rsidRPr="006A1081">
        <w:rPr>
          <w:rFonts w:ascii="Arial Narrow" w:hAnsi="Arial Narrow" w:cs="Arial"/>
        </w:rPr>
        <w:t>,</w:t>
      </w:r>
      <w:r w:rsidR="0023697C" w:rsidRPr="006A1081">
        <w:rPr>
          <w:rFonts w:ascii="Arial Narrow" w:hAnsi="Arial Narrow" w:cs="Arial"/>
        </w:rPr>
        <w:t xml:space="preserve"> </w:t>
      </w:r>
      <w:r w:rsidR="0023697C" w:rsidRPr="006A1081">
        <w:rPr>
          <w:rFonts w:ascii="Arial Narrow" w:hAnsi="Arial Narrow" w:cs="Arial"/>
          <w:color w:val="000000" w:themeColor="text1"/>
          <w:lang w:val="es-CO"/>
        </w:rPr>
        <w:t xml:space="preserve">departamento </w:t>
      </w:r>
      <w:proofErr w:type="gramStart"/>
      <w:r w:rsidR="0023697C" w:rsidRPr="006A1081">
        <w:rPr>
          <w:rFonts w:ascii="Arial Narrow" w:hAnsi="Arial Narrow" w:cs="Arial"/>
          <w:color w:val="000000" w:themeColor="text1"/>
          <w:lang w:val="es-CO"/>
        </w:rPr>
        <w:t xml:space="preserve">de  </w:t>
      </w:r>
      <w:r w:rsidR="0023697C" w:rsidRPr="006A1081">
        <w:rPr>
          <w:rFonts w:ascii="Arial Narrow" w:hAnsi="Arial Narrow" w:cs="Arial"/>
          <w:color w:val="000000" w:themeColor="text1"/>
          <w:highlight w:val="yellow"/>
          <w:lang w:val="es-CO"/>
        </w:rPr>
        <w:t>(</w:t>
      </w:r>
      <w:proofErr w:type="gramEnd"/>
      <w:r w:rsidR="0023697C" w:rsidRPr="006A1081">
        <w:rPr>
          <w:rFonts w:ascii="Arial Narrow" w:hAnsi="Arial Narrow" w:cs="Arial"/>
          <w:color w:val="000000" w:themeColor="text1"/>
          <w:highlight w:val="yellow"/>
          <w:lang w:val="es-CO"/>
        </w:rPr>
        <w:t>indique el departamento)</w:t>
      </w:r>
      <w:r w:rsidR="0023697C" w:rsidRPr="006A1081">
        <w:rPr>
          <w:rFonts w:ascii="Arial Narrow" w:hAnsi="Arial Narrow" w:cs="Arial"/>
          <w:i/>
          <w:color w:val="000000" w:themeColor="text1"/>
          <w:lang w:val="es-CO"/>
        </w:rPr>
        <w:t xml:space="preserve"> </w:t>
      </w:r>
      <w:r w:rsidR="0023697C" w:rsidRPr="006A1081">
        <w:rPr>
          <w:rFonts w:ascii="Arial Narrow" w:hAnsi="Arial Narrow" w:cs="Arial"/>
          <w:color w:val="000000" w:themeColor="text1"/>
          <w:lang w:val="es-MX"/>
        </w:rPr>
        <w:t xml:space="preserve">y su dirección para notificaciones judiciales será la </w:t>
      </w:r>
      <w:r w:rsidR="0023697C" w:rsidRPr="006A1081">
        <w:rPr>
          <w:rFonts w:ascii="Arial Narrow" w:hAnsi="Arial Narrow" w:cs="Arial"/>
          <w:i/>
          <w:color w:val="000000" w:themeColor="text1"/>
          <w:highlight w:val="yellow"/>
          <w:lang w:val="es-CO"/>
        </w:rPr>
        <w:t>(Indique la dirección donde va a funcionar la empresa)</w:t>
      </w:r>
      <w:r w:rsidR="0023697C" w:rsidRPr="006A1081">
        <w:rPr>
          <w:rFonts w:ascii="Arial Narrow" w:hAnsi="Arial Narrow" w:cs="Arial"/>
          <w:color w:val="000000" w:themeColor="text1"/>
          <w:lang w:val="es-MX"/>
        </w:rPr>
        <w:t>. La sociedad podrá crear sucursales, agencias o dependencias en otros lugares del país o del exterior.</w:t>
      </w:r>
    </w:p>
    <w:p w14:paraId="35FCCF1F" w14:textId="77777777" w:rsidR="0023697C" w:rsidRPr="006A1081" w:rsidRDefault="0023697C" w:rsidP="006A1081">
      <w:pPr>
        <w:pStyle w:val="Sinespaciado"/>
        <w:jc w:val="both"/>
        <w:rPr>
          <w:rFonts w:ascii="Arial Narrow" w:hAnsi="Arial Narrow" w:cs="Arial"/>
          <w:color w:val="000000" w:themeColor="text1"/>
          <w:lang w:val="es-MX"/>
        </w:rPr>
      </w:pPr>
    </w:p>
    <w:p w14:paraId="1CF07B02" w14:textId="79082B2F" w:rsidR="00000BAA" w:rsidRDefault="00DD602B" w:rsidP="006A1081">
      <w:pPr>
        <w:spacing w:after="0" w:line="240" w:lineRule="auto"/>
        <w:jc w:val="both"/>
        <w:rPr>
          <w:rFonts w:ascii="Arial Narrow" w:hAnsi="Arial Narrow" w:cs="Arial"/>
          <w:sz w:val="24"/>
          <w:szCs w:val="24"/>
        </w:rPr>
      </w:pPr>
      <w:r w:rsidRPr="006A1081">
        <w:rPr>
          <w:rFonts w:ascii="Arial Narrow" w:hAnsi="Arial Narrow" w:cs="Arial"/>
          <w:b/>
          <w:color w:val="000000" w:themeColor="text1"/>
          <w:sz w:val="24"/>
          <w:szCs w:val="24"/>
          <w:lang w:val="es-MX"/>
        </w:rPr>
        <w:t>ARTÍCULO 3.- Término de duración. -</w:t>
      </w:r>
      <w:r w:rsidRPr="006A1081">
        <w:rPr>
          <w:rFonts w:ascii="Arial Narrow" w:hAnsi="Arial Narrow" w:cs="Arial"/>
          <w:color w:val="000000" w:themeColor="text1"/>
          <w:sz w:val="24"/>
          <w:szCs w:val="24"/>
          <w:lang w:val="es-MX"/>
        </w:rPr>
        <w:t xml:space="preserve"> </w:t>
      </w:r>
      <w:r w:rsidR="00000BAA" w:rsidRPr="006A1081">
        <w:rPr>
          <w:rFonts w:ascii="Arial Narrow" w:hAnsi="Arial Narrow" w:cs="Arial"/>
          <w:sz w:val="24"/>
          <w:szCs w:val="24"/>
        </w:rPr>
        <w:t xml:space="preserve">La sociedad tendrá una duración de </w:t>
      </w:r>
      <w:r w:rsidR="00000BAA" w:rsidRPr="006A1081">
        <w:rPr>
          <w:rFonts w:ascii="Arial Narrow" w:hAnsi="Arial Narrow" w:cs="Arial"/>
          <w:sz w:val="24"/>
          <w:szCs w:val="24"/>
          <w:highlight w:val="yellow"/>
        </w:rPr>
        <w:t>......................... (</w:t>
      </w:r>
      <w:r w:rsidR="0023697C" w:rsidRPr="006A1081">
        <w:rPr>
          <w:rFonts w:ascii="Arial Narrow" w:hAnsi="Arial Narrow" w:cs="Arial"/>
          <w:sz w:val="24"/>
          <w:szCs w:val="24"/>
          <w:highlight w:val="yellow"/>
        </w:rPr>
        <w:t>indique la cantidad de años</w:t>
      </w:r>
      <w:r w:rsidR="00000BAA" w:rsidRPr="006A1081">
        <w:rPr>
          <w:rFonts w:ascii="Arial Narrow" w:hAnsi="Arial Narrow" w:cs="Arial"/>
          <w:sz w:val="24"/>
          <w:szCs w:val="24"/>
          <w:highlight w:val="yellow"/>
        </w:rPr>
        <w:t>)</w:t>
      </w:r>
      <w:r w:rsidR="00000BAA" w:rsidRPr="006A1081">
        <w:rPr>
          <w:rFonts w:ascii="Arial Narrow" w:hAnsi="Arial Narrow" w:cs="Arial"/>
          <w:sz w:val="24"/>
          <w:szCs w:val="24"/>
        </w:rPr>
        <w:t xml:space="preserve"> contados a partir de la fecha de otorgamiento del presente documento, pero podrá disolverse y liquidarse antes de la expiración del término, si así lo resolviere la Asamblea General de Accionistas; en las mismas condiciones, podrá ser prorrogada su duración. </w:t>
      </w:r>
    </w:p>
    <w:p w14:paraId="384E9B81" w14:textId="77777777" w:rsidR="00366260" w:rsidRPr="006A1081" w:rsidRDefault="00366260" w:rsidP="006A1081">
      <w:pPr>
        <w:spacing w:after="0" w:line="240" w:lineRule="auto"/>
        <w:jc w:val="both"/>
        <w:rPr>
          <w:rFonts w:ascii="Arial Narrow" w:hAnsi="Arial Narrow" w:cs="Arial"/>
          <w:sz w:val="24"/>
          <w:szCs w:val="24"/>
        </w:rPr>
      </w:pPr>
    </w:p>
    <w:p w14:paraId="0A4AF7EC" w14:textId="77777777" w:rsidR="0023697C" w:rsidRPr="006A1081" w:rsidRDefault="00DD602B" w:rsidP="006A1081">
      <w:pPr>
        <w:pStyle w:val="Sinespaciado"/>
        <w:jc w:val="both"/>
        <w:rPr>
          <w:rFonts w:ascii="Arial Narrow" w:hAnsi="Arial Narrow" w:cs="Arial"/>
          <w:color w:val="000000" w:themeColor="text1"/>
          <w:lang w:val="es-MX"/>
        </w:rPr>
      </w:pPr>
      <w:r w:rsidRPr="006A1081">
        <w:rPr>
          <w:rFonts w:ascii="Arial Narrow" w:hAnsi="Arial Narrow" w:cs="Arial"/>
          <w:b/>
          <w:color w:val="000000" w:themeColor="text1"/>
          <w:lang w:val="es-MX"/>
        </w:rPr>
        <w:t xml:space="preserve">ARTÍCULO 4.- Objeto </w:t>
      </w:r>
      <w:proofErr w:type="gramStart"/>
      <w:r w:rsidRPr="006A1081">
        <w:rPr>
          <w:rFonts w:ascii="Arial Narrow" w:hAnsi="Arial Narrow" w:cs="Arial"/>
          <w:b/>
          <w:color w:val="000000" w:themeColor="text1"/>
          <w:lang w:val="es-MX"/>
        </w:rPr>
        <w:t>social.-</w:t>
      </w:r>
      <w:proofErr w:type="gramEnd"/>
      <w:r w:rsidR="00000BAA" w:rsidRPr="006A1081">
        <w:rPr>
          <w:rFonts w:ascii="Arial Narrow" w:hAnsi="Arial Narrow" w:cs="Arial"/>
        </w:rPr>
        <w:t xml:space="preserve"> </w:t>
      </w:r>
      <w:r w:rsidR="0023697C" w:rsidRPr="006A1081">
        <w:rPr>
          <w:rFonts w:ascii="Arial Narrow" w:hAnsi="Arial Narrow" w:cs="Arial"/>
          <w:color w:val="000000" w:themeColor="text1"/>
          <w:lang w:val="es-MX"/>
        </w:rPr>
        <w:t xml:space="preserve">La sociedad tendrá como objeto principal </w:t>
      </w:r>
      <w:r w:rsidR="0023697C" w:rsidRPr="006A1081">
        <w:rPr>
          <w:rFonts w:ascii="Arial Narrow" w:hAnsi="Arial Narrow" w:cs="Arial"/>
          <w:i/>
          <w:color w:val="000000" w:themeColor="text1"/>
          <w:highlight w:val="yellow"/>
          <w:lang w:val="es-MX"/>
        </w:rPr>
        <w:t>(Describir las actividades que va a desarrollar)</w:t>
      </w:r>
      <w:r w:rsidR="0023697C" w:rsidRPr="006A1081">
        <w:rPr>
          <w:rFonts w:ascii="Arial Narrow" w:hAnsi="Arial Narrow" w:cs="Arial"/>
          <w:color w:val="000000" w:themeColor="text1"/>
          <w:highlight w:val="yellow"/>
          <w:lang w:val="es-MX"/>
        </w:rPr>
        <w:t>.</w:t>
      </w:r>
      <w:r w:rsidR="0023697C" w:rsidRPr="006A1081">
        <w:rPr>
          <w:rFonts w:ascii="Arial Narrow" w:hAnsi="Arial Narrow" w:cs="Arial"/>
          <w:color w:val="000000" w:themeColor="text1"/>
          <w:lang w:val="es-MX"/>
        </w:rPr>
        <w:t xml:space="preserve"> </w:t>
      </w:r>
      <w:r w:rsidR="0023697C" w:rsidRPr="006A1081">
        <w:rPr>
          <w:rFonts w:ascii="Arial Narrow" w:hAnsi="Arial Narrow" w:cs="Arial"/>
          <w:color w:val="000000" w:themeColor="text1"/>
          <w:highlight w:val="yellow"/>
          <w:lang w:val="es-CO"/>
        </w:rPr>
        <w:t xml:space="preserve">Debe tener en cuenta que, para ciertas actividades, se requiere licencia previa, </w:t>
      </w:r>
      <w:r w:rsidR="0023697C" w:rsidRPr="006A1081">
        <w:rPr>
          <w:rFonts w:ascii="Arial Narrow" w:hAnsi="Arial Narrow" w:cs="Arial"/>
          <w:color w:val="000000" w:themeColor="text1"/>
          <w:highlight w:val="yellow"/>
          <w:lang w:val="es-CO"/>
        </w:rPr>
        <w:lastRenderedPageBreak/>
        <w:t>o están reservadas por ley para ciertas entidades, V. gracia. la Vigilancia Privada y la Actividad Bancaria).</w:t>
      </w:r>
      <w:r w:rsidR="0023697C" w:rsidRPr="006A1081">
        <w:rPr>
          <w:rFonts w:ascii="Arial Narrow" w:hAnsi="Arial Narrow" w:cs="Arial"/>
          <w:color w:val="000000" w:themeColor="text1"/>
          <w:lang w:val="es-CO"/>
        </w:rPr>
        <w:t xml:space="preserve"> </w:t>
      </w:r>
      <w:r w:rsidR="0023697C" w:rsidRPr="006A1081">
        <w:rPr>
          <w:rFonts w:ascii="Arial Narrow" w:hAnsi="Arial Narrow" w:cs="Arial"/>
          <w:color w:val="000000" w:themeColor="text1"/>
          <w:lang w:val="es-MX"/>
        </w:rPr>
        <w:t xml:space="preserve"> </w:t>
      </w:r>
    </w:p>
    <w:p w14:paraId="7915D559" w14:textId="77777777" w:rsidR="0023697C" w:rsidRPr="006A1081" w:rsidRDefault="0023697C" w:rsidP="006A1081">
      <w:pPr>
        <w:pStyle w:val="Sinespaciado"/>
        <w:jc w:val="both"/>
        <w:rPr>
          <w:rFonts w:ascii="Arial Narrow" w:hAnsi="Arial Narrow" w:cs="Arial"/>
          <w:color w:val="000000" w:themeColor="text1"/>
          <w:lang w:val="es-MX"/>
        </w:rPr>
      </w:pPr>
    </w:p>
    <w:p w14:paraId="55A6B583" w14:textId="2604A165" w:rsidR="0023697C" w:rsidRPr="006A1081" w:rsidRDefault="0023697C" w:rsidP="006A1081">
      <w:pPr>
        <w:pStyle w:val="Sinespaciado"/>
        <w:jc w:val="both"/>
        <w:rPr>
          <w:rFonts w:ascii="Arial Narrow" w:hAnsi="Arial Narrow" w:cs="Arial"/>
          <w:color w:val="000000" w:themeColor="text1"/>
          <w:lang w:val="es-MX"/>
        </w:rPr>
      </w:pPr>
      <w:r w:rsidRPr="006A1081">
        <w:rPr>
          <w:rFonts w:ascii="Arial Narrow" w:hAnsi="Arial Narrow" w:cs="Arial"/>
          <w:color w:val="000000" w:themeColor="text1"/>
          <w:lang w:val="es-MX"/>
        </w:rPr>
        <w:t>La sociedad podrá llevar a cabo, en general, todas las operaciones, de cualquier naturaleza que ellas fueren, relacionadas con el objeto mencionado, así como cualesquiera actividades similares, conexas o complementarias o que permitan facilitar o desarrollar el comercio o la industria de la sociedad.</w:t>
      </w:r>
    </w:p>
    <w:p w14:paraId="1AB063F4" w14:textId="77777777" w:rsidR="0023697C" w:rsidRPr="006A1081" w:rsidRDefault="0023697C" w:rsidP="006A1081">
      <w:pPr>
        <w:pStyle w:val="Sinespaciado"/>
        <w:jc w:val="both"/>
        <w:rPr>
          <w:rFonts w:ascii="Arial Narrow" w:hAnsi="Arial Narrow" w:cs="Arial"/>
          <w:color w:val="000000" w:themeColor="text1"/>
          <w:lang w:val="es-MX"/>
        </w:rPr>
      </w:pPr>
    </w:p>
    <w:p w14:paraId="50F7F591" w14:textId="2B366E73" w:rsidR="00CF2B5D" w:rsidRPr="006A1081" w:rsidRDefault="00000BAA" w:rsidP="006A1081">
      <w:pPr>
        <w:spacing w:after="0" w:line="240" w:lineRule="auto"/>
        <w:jc w:val="center"/>
        <w:rPr>
          <w:rFonts w:ascii="Arial Narrow" w:hAnsi="Arial Narrow" w:cs="Arial"/>
          <w:b/>
          <w:bCs/>
          <w:sz w:val="24"/>
          <w:szCs w:val="24"/>
        </w:rPr>
      </w:pPr>
      <w:r w:rsidRPr="006A1081">
        <w:rPr>
          <w:rFonts w:ascii="Arial Narrow" w:hAnsi="Arial Narrow" w:cs="Arial"/>
          <w:b/>
          <w:bCs/>
          <w:sz w:val="24"/>
          <w:szCs w:val="24"/>
        </w:rPr>
        <w:t>C</w:t>
      </w:r>
      <w:r w:rsidR="00CF2B5D" w:rsidRPr="006A1081">
        <w:rPr>
          <w:rFonts w:ascii="Arial Narrow" w:hAnsi="Arial Narrow" w:cs="Arial"/>
          <w:b/>
          <w:bCs/>
          <w:sz w:val="24"/>
          <w:szCs w:val="24"/>
        </w:rPr>
        <w:t>apítulo II</w:t>
      </w:r>
    </w:p>
    <w:p w14:paraId="646CC6C5" w14:textId="7E1B642D" w:rsidR="00CF2B5D" w:rsidRPr="006A1081" w:rsidRDefault="00CF2B5D" w:rsidP="006A1081">
      <w:pPr>
        <w:spacing w:after="0" w:line="240" w:lineRule="auto"/>
        <w:jc w:val="center"/>
        <w:rPr>
          <w:rFonts w:ascii="Arial Narrow" w:hAnsi="Arial Narrow" w:cs="Arial"/>
          <w:b/>
          <w:bCs/>
          <w:sz w:val="24"/>
          <w:szCs w:val="24"/>
        </w:rPr>
      </w:pPr>
      <w:r w:rsidRPr="006A1081">
        <w:rPr>
          <w:rFonts w:ascii="Arial Narrow" w:hAnsi="Arial Narrow" w:cs="Arial"/>
          <w:b/>
          <w:bCs/>
          <w:sz w:val="24"/>
          <w:szCs w:val="24"/>
        </w:rPr>
        <w:t xml:space="preserve"> Capital, Acciones y Accionistas</w:t>
      </w:r>
    </w:p>
    <w:p w14:paraId="68D1EE12" w14:textId="77777777" w:rsidR="00CF2B5D" w:rsidRPr="006A1081" w:rsidRDefault="00CF2B5D" w:rsidP="006A1081">
      <w:pPr>
        <w:spacing w:after="0" w:line="240" w:lineRule="auto"/>
        <w:jc w:val="center"/>
        <w:rPr>
          <w:rFonts w:ascii="Arial Narrow" w:hAnsi="Arial Narrow" w:cs="Arial"/>
          <w:sz w:val="24"/>
          <w:szCs w:val="24"/>
        </w:rPr>
      </w:pPr>
    </w:p>
    <w:p w14:paraId="62DF1262" w14:textId="77777777" w:rsidR="00366260" w:rsidRDefault="00CF2B5D" w:rsidP="006A1081">
      <w:pPr>
        <w:spacing w:after="0" w:line="240" w:lineRule="auto"/>
        <w:jc w:val="both"/>
        <w:rPr>
          <w:rFonts w:ascii="Arial Narrow" w:hAnsi="Arial Narrow" w:cs="Arial"/>
          <w:sz w:val="24"/>
          <w:szCs w:val="24"/>
        </w:rPr>
      </w:pPr>
      <w:commentRangeStart w:id="1"/>
      <w:r w:rsidRPr="006A1081">
        <w:rPr>
          <w:rFonts w:ascii="Arial Narrow" w:hAnsi="Arial Narrow" w:cs="Arial"/>
          <w:b/>
          <w:color w:val="000000" w:themeColor="text1"/>
          <w:sz w:val="24"/>
          <w:szCs w:val="24"/>
          <w:lang w:val="es-MX"/>
        </w:rPr>
        <w:t xml:space="preserve">ARTÍCULO 5.- </w:t>
      </w:r>
      <w:r w:rsidR="00CF6C6F" w:rsidRPr="006A1081">
        <w:rPr>
          <w:rFonts w:ascii="Arial Narrow" w:hAnsi="Arial Narrow" w:cs="Arial"/>
          <w:b/>
          <w:color w:val="000000" w:themeColor="text1"/>
          <w:sz w:val="24"/>
          <w:szCs w:val="24"/>
          <w:lang w:val="es-MX"/>
        </w:rPr>
        <w:t>Capital.</w:t>
      </w:r>
      <w:commentRangeEnd w:id="1"/>
      <w:r w:rsidR="00366260">
        <w:rPr>
          <w:rStyle w:val="Refdecomentario"/>
        </w:rPr>
        <w:commentReference w:id="1"/>
      </w:r>
      <w:r w:rsidR="00CF6C6F" w:rsidRPr="006A1081">
        <w:rPr>
          <w:rFonts w:ascii="Arial Narrow" w:hAnsi="Arial Narrow" w:cs="Arial"/>
          <w:b/>
          <w:color w:val="000000" w:themeColor="text1"/>
          <w:sz w:val="24"/>
          <w:szCs w:val="24"/>
          <w:lang w:val="es-MX"/>
        </w:rPr>
        <w:t xml:space="preserve"> -</w:t>
      </w:r>
      <w:r w:rsidRPr="006A1081">
        <w:rPr>
          <w:rFonts w:ascii="Arial Narrow" w:hAnsi="Arial Narrow" w:cs="Arial"/>
          <w:b/>
          <w:color w:val="000000" w:themeColor="text1"/>
          <w:sz w:val="24"/>
          <w:szCs w:val="24"/>
          <w:lang w:val="es-MX"/>
        </w:rPr>
        <w:t xml:space="preserve"> </w:t>
      </w:r>
      <w:r w:rsidR="00000BAA" w:rsidRPr="006A1081">
        <w:rPr>
          <w:rFonts w:ascii="Arial Narrow" w:hAnsi="Arial Narrow" w:cs="Arial"/>
          <w:sz w:val="24"/>
          <w:szCs w:val="24"/>
        </w:rPr>
        <w:t xml:space="preserve">La sociedad tendrá un </w:t>
      </w:r>
      <w:r w:rsidR="00000BAA" w:rsidRPr="006A1081">
        <w:rPr>
          <w:rFonts w:ascii="Arial Narrow" w:hAnsi="Arial Narrow" w:cs="Arial"/>
          <w:sz w:val="24"/>
          <w:szCs w:val="24"/>
          <w:highlight w:val="yellow"/>
        </w:rPr>
        <w:t>capital autorizado</w:t>
      </w:r>
      <w:r w:rsidR="00000BAA" w:rsidRPr="006A1081">
        <w:rPr>
          <w:rFonts w:ascii="Arial Narrow" w:hAnsi="Arial Narrow" w:cs="Arial"/>
          <w:sz w:val="24"/>
          <w:szCs w:val="24"/>
        </w:rPr>
        <w:t xml:space="preserve"> de............................ (en números y letras), representado en............... </w:t>
      </w:r>
      <w:r w:rsidR="00CF6C6F" w:rsidRPr="006A1081">
        <w:rPr>
          <w:rFonts w:ascii="Arial Narrow" w:hAnsi="Arial Narrow" w:cs="Arial"/>
          <w:sz w:val="24"/>
          <w:szCs w:val="24"/>
        </w:rPr>
        <w:t>(número</w:t>
      </w:r>
      <w:r w:rsidR="00000BAA" w:rsidRPr="006A1081">
        <w:rPr>
          <w:rFonts w:ascii="Arial Narrow" w:hAnsi="Arial Narrow" w:cs="Arial"/>
          <w:sz w:val="24"/>
          <w:szCs w:val="24"/>
        </w:rPr>
        <w:t xml:space="preserve"> y letras acciones) acciones por valor nominal de............... </w:t>
      </w:r>
      <w:r w:rsidR="00CF6C6F" w:rsidRPr="006A1081">
        <w:rPr>
          <w:rFonts w:ascii="Arial Narrow" w:hAnsi="Arial Narrow" w:cs="Arial"/>
          <w:sz w:val="24"/>
          <w:szCs w:val="24"/>
        </w:rPr>
        <w:t>(número</w:t>
      </w:r>
      <w:r w:rsidR="00000BAA" w:rsidRPr="006A1081">
        <w:rPr>
          <w:rFonts w:ascii="Arial Narrow" w:hAnsi="Arial Narrow" w:cs="Arial"/>
          <w:sz w:val="24"/>
          <w:szCs w:val="24"/>
        </w:rPr>
        <w:t xml:space="preserve"> y letras) cada una.</w:t>
      </w:r>
    </w:p>
    <w:p w14:paraId="64BEF54F" w14:textId="63B99D94" w:rsidR="00000BAA" w:rsidRPr="006A1081" w:rsidRDefault="00000BAA" w:rsidP="006A1081">
      <w:pPr>
        <w:spacing w:after="0" w:line="240" w:lineRule="auto"/>
        <w:jc w:val="both"/>
        <w:rPr>
          <w:rFonts w:ascii="Arial Narrow" w:hAnsi="Arial Narrow" w:cs="Arial"/>
          <w:sz w:val="24"/>
          <w:szCs w:val="24"/>
        </w:rPr>
      </w:pPr>
      <w:r w:rsidRPr="006A1081">
        <w:rPr>
          <w:rFonts w:ascii="Arial Narrow" w:hAnsi="Arial Narrow" w:cs="Arial"/>
          <w:sz w:val="24"/>
          <w:szCs w:val="24"/>
        </w:rPr>
        <w:t xml:space="preserve"> </w:t>
      </w:r>
    </w:p>
    <w:p w14:paraId="06E9DCF9" w14:textId="46B242D6" w:rsidR="00E44426" w:rsidRDefault="00000BAA" w:rsidP="006A1081">
      <w:pPr>
        <w:spacing w:after="0" w:line="240" w:lineRule="auto"/>
        <w:jc w:val="both"/>
        <w:rPr>
          <w:rFonts w:ascii="Arial Narrow" w:hAnsi="Arial Narrow" w:cs="Arial"/>
          <w:sz w:val="24"/>
          <w:szCs w:val="24"/>
        </w:rPr>
      </w:pPr>
      <w:r w:rsidRPr="006A1081">
        <w:rPr>
          <w:rFonts w:ascii="Arial Narrow" w:hAnsi="Arial Narrow" w:cs="Arial"/>
          <w:sz w:val="24"/>
          <w:szCs w:val="24"/>
        </w:rPr>
        <w:t xml:space="preserve">Del capital autorizado, a la fecha se encuentra </w:t>
      </w:r>
      <w:r w:rsidRPr="006A1081">
        <w:rPr>
          <w:rFonts w:ascii="Arial Narrow" w:hAnsi="Arial Narrow" w:cs="Arial"/>
          <w:sz w:val="24"/>
          <w:szCs w:val="24"/>
          <w:highlight w:val="yellow"/>
        </w:rPr>
        <w:t>suscrito</w:t>
      </w:r>
      <w:r w:rsidRPr="006A1081">
        <w:rPr>
          <w:rFonts w:ascii="Arial Narrow" w:hAnsi="Arial Narrow" w:cs="Arial"/>
          <w:sz w:val="24"/>
          <w:szCs w:val="24"/>
        </w:rPr>
        <w:t xml:space="preserve">...................... (en números y letras), representado en.................. </w:t>
      </w:r>
      <w:r w:rsidR="00CF6C6F" w:rsidRPr="006A1081">
        <w:rPr>
          <w:rFonts w:ascii="Arial Narrow" w:hAnsi="Arial Narrow" w:cs="Arial"/>
          <w:sz w:val="24"/>
          <w:szCs w:val="24"/>
        </w:rPr>
        <w:t>(número</w:t>
      </w:r>
      <w:r w:rsidRPr="006A1081">
        <w:rPr>
          <w:rFonts w:ascii="Arial Narrow" w:hAnsi="Arial Narrow" w:cs="Arial"/>
          <w:sz w:val="24"/>
          <w:szCs w:val="24"/>
        </w:rPr>
        <w:t xml:space="preserve"> y letras acciones) acciones por valor nominal de........... </w:t>
      </w:r>
      <w:r w:rsidR="00CF6C6F" w:rsidRPr="006A1081">
        <w:rPr>
          <w:rFonts w:ascii="Arial Narrow" w:hAnsi="Arial Narrow" w:cs="Arial"/>
          <w:sz w:val="24"/>
          <w:szCs w:val="24"/>
        </w:rPr>
        <w:t>(número</w:t>
      </w:r>
      <w:r w:rsidRPr="006A1081">
        <w:rPr>
          <w:rFonts w:ascii="Arial Narrow" w:hAnsi="Arial Narrow" w:cs="Arial"/>
          <w:sz w:val="24"/>
          <w:szCs w:val="24"/>
        </w:rPr>
        <w:t xml:space="preserve"> y letras) cada una.</w:t>
      </w:r>
    </w:p>
    <w:p w14:paraId="4BE91072" w14:textId="77777777" w:rsidR="00366260" w:rsidRPr="006A1081" w:rsidRDefault="00366260" w:rsidP="006A1081">
      <w:pPr>
        <w:spacing w:after="0" w:line="240" w:lineRule="auto"/>
        <w:jc w:val="both"/>
        <w:rPr>
          <w:rFonts w:ascii="Arial Narrow" w:hAnsi="Arial Narrow" w:cs="Arial"/>
          <w:sz w:val="24"/>
          <w:szCs w:val="24"/>
        </w:rPr>
      </w:pPr>
    </w:p>
    <w:p w14:paraId="4EAFD6CA" w14:textId="0F7551B8" w:rsidR="00000BAA" w:rsidRPr="006A1081" w:rsidRDefault="00000BAA" w:rsidP="006A1081">
      <w:pPr>
        <w:spacing w:after="0" w:line="240" w:lineRule="auto"/>
        <w:jc w:val="both"/>
        <w:rPr>
          <w:rFonts w:ascii="Arial Narrow" w:hAnsi="Arial Narrow" w:cs="Arial"/>
          <w:sz w:val="24"/>
          <w:szCs w:val="24"/>
        </w:rPr>
      </w:pPr>
      <w:r w:rsidRPr="006A1081">
        <w:rPr>
          <w:rFonts w:ascii="Arial Narrow" w:hAnsi="Arial Narrow" w:cs="Arial"/>
          <w:sz w:val="24"/>
          <w:szCs w:val="24"/>
        </w:rPr>
        <w:t xml:space="preserve">Del capital suscrito, a la fecha se encuentra </w:t>
      </w:r>
      <w:r w:rsidRPr="006A1081">
        <w:rPr>
          <w:rFonts w:ascii="Arial Narrow" w:hAnsi="Arial Narrow" w:cs="Arial"/>
          <w:sz w:val="24"/>
          <w:szCs w:val="24"/>
          <w:highlight w:val="yellow"/>
        </w:rPr>
        <w:t>pagado</w:t>
      </w:r>
      <w:r w:rsidRPr="006A1081">
        <w:rPr>
          <w:rFonts w:ascii="Arial Narrow" w:hAnsi="Arial Narrow" w:cs="Arial"/>
          <w:sz w:val="24"/>
          <w:szCs w:val="24"/>
        </w:rPr>
        <w:t xml:space="preserve">.................... (en números y letras), representado en.............. </w:t>
      </w:r>
      <w:r w:rsidR="00CF6C6F" w:rsidRPr="006A1081">
        <w:rPr>
          <w:rFonts w:ascii="Arial Narrow" w:hAnsi="Arial Narrow" w:cs="Arial"/>
          <w:sz w:val="24"/>
          <w:szCs w:val="24"/>
        </w:rPr>
        <w:t>(número</w:t>
      </w:r>
      <w:r w:rsidRPr="006A1081">
        <w:rPr>
          <w:rFonts w:ascii="Arial Narrow" w:hAnsi="Arial Narrow" w:cs="Arial"/>
          <w:sz w:val="24"/>
          <w:szCs w:val="24"/>
        </w:rPr>
        <w:t xml:space="preserve"> y letras acciones) acciones por valor nominal de.............. (</w:t>
      </w:r>
      <w:r w:rsidR="00CF6C6F" w:rsidRPr="006A1081">
        <w:rPr>
          <w:rFonts w:ascii="Arial Narrow" w:hAnsi="Arial Narrow" w:cs="Arial"/>
          <w:sz w:val="24"/>
          <w:szCs w:val="24"/>
        </w:rPr>
        <w:t>número</w:t>
      </w:r>
      <w:r w:rsidRPr="006A1081">
        <w:rPr>
          <w:rFonts w:ascii="Arial Narrow" w:hAnsi="Arial Narrow" w:cs="Arial"/>
          <w:sz w:val="24"/>
          <w:szCs w:val="24"/>
        </w:rPr>
        <w:t xml:space="preserve"> y letras) cada una. </w:t>
      </w:r>
    </w:p>
    <w:p w14:paraId="280A347B" w14:textId="77777777" w:rsidR="00366260" w:rsidRDefault="00366260" w:rsidP="006A1081">
      <w:pPr>
        <w:spacing w:after="0" w:line="240" w:lineRule="auto"/>
        <w:jc w:val="both"/>
        <w:rPr>
          <w:rFonts w:ascii="Arial Narrow" w:hAnsi="Arial Narrow" w:cs="Arial"/>
          <w:b/>
          <w:sz w:val="24"/>
          <w:szCs w:val="24"/>
          <w:lang w:val="es-MX"/>
        </w:rPr>
      </w:pPr>
    </w:p>
    <w:p w14:paraId="09224B47" w14:textId="13FE90EB" w:rsidR="00E44426" w:rsidRDefault="00CF6C6F" w:rsidP="006A1081">
      <w:pPr>
        <w:spacing w:after="0" w:line="240" w:lineRule="auto"/>
        <w:jc w:val="both"/>
        <w:rPr>
          <w:rFonts w:ascii="Arial Narrow" w:hAnsi="Arial Narrow" w:cs="Arial"/>
          <w:sz w:val="24"/>
          <w:szCs w:val="24"/>
        </w:rPr>
      </w:pPr>
      <w:r w:rsidRPr="006A1081">
        <w:rPr>
          <w:rFonts w:ascii="Arial Narrow" w:hAnsi="Arial Narrow" w:cs="Arial"/>
          <w:b/>
          <w:sz w:val="24"/>
          <w:szCs w:val="24"/>
          <w:lang w:val="es-MX"/>
        </w:rPr>
        <w:t xml:space="preserve">ARTICULO.6.- </w:t>
      </w:r>
      <w:r w:rsidRPr="006A1081">
        <w:rPr>
          <w:rFonts w:ascii="Arial Narrow" w:hAnsi="Arial Narrow" w:cs="Arial"/>
          <w:b/>
          <w:bCs/>
          <w:sz w:val="24"/>
          <w:szCs w:val="24"/>
        </w:rPr>
        <w:t>Accionistas y Numero de Acciones. -</w:t>
      </w:r>
      <w:r w:rsidR="00E44426" w:rsidRPr="006A1081">
        <w:rPr>
          <w:rFonts w:ascii="Arial Narrow" w:hAnsi="Arial Narrow" w:cs="Arial"/>
          <w:sz w:val="24"/>
          <w:szCs w:val="24"/>
        </w:rPr>
        <w:t xml:space="preserve"> La distribución de las acciones y del capital inicial, suscrito y pagado es el siguiente: </w:t>
      </w:r>
    </w:p>
    <w:p w14:paraId="7F3E494D" w14:textId="77777777" w:rsidR="00366260" w:rsidRPr="00366260" w:rsidRDefault="00366260" w:rsidP="006A1081">
      <w:pPr>
        <w:spacing w:after="0" w:line="240" w:lineRule="auto"/>
        <w:jc w:val="both"/>
        <w:rPr>
          <w:rFonts w:ascii="Arial Narrow" w:hAnsi="Arial Narrow" w:cs="Arial"/>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693"/>
        <w:gridCol w:w="2693"/>
      </w:tblGrid>
      <w:tr w:rsidR="00E44426" w:rsidRPr="006A1081" w14:paraId="7DDE4E08" w14:textId="77777777" w:rsidTr="00E44426">
        <w:trPr>
          <w:jc w:val="center"/>
        </w:trPr>
        <w:tc>
          <w:tcPr>
            <w:tcW w:w="2692" w:type="dxa"/>
          </w:tcPr>
          <w:p w14:paraId="049E0F9A" w14:textId="77777777" w:rsidR="00E44426" w:rsidRPr="006A1081" w:rsidRDefault="00E44426" w:rsidP="006A1081">
            <w:pPr>
              <w:spacing w:after="0" w:line="240" w:lineRule="auto"/>
              <w:jc w:val="both"/>
              <w:rPr>
                <w:rFonts w:ascii="Arial Narrow" w:hAnsi="Arial Narrow" w:cs="Arial"/>
                <w:b/>
                <w:sz w:val="24"/>
                <w:szCs w:val="24"/>
                <w:highlight w:val="yellow"/>
                <w:lang w:val="es-MX"/>
              </w:rPr>
            </w:pPr>
            <w:r w:rsidRPr="006A1081">
              <w:rPr>
                <w:rFonts w:ascii="Arial Narrow" w:hAnsi="Arial Narrow" w:cs="Arial"/>
                <w:b/>
                <w:sz w:val="24"/>
                <w:szCs w:val="24"/>
                <w:highlight w:val="yellow"/>
                <w:lang w:val="es-MX"/>
              </w:rPr>
              <w:t>ACCIONISTA</w:t>
            </w:r>
          </w:p>
        </w:tc>
        <w:tc>
          <w:tcPr>
            <w:tcW w:w="2693" w:type="dxa"/>
          </w:tcPr>
          <w:p w14:paraId="3EC94523" w14:textId="7BF2FAF8" w:rsidR="00E44426" w:rsidRPr="006A1081" w:rsidRDefault="00E44426" w:rsidP="006A1081">
            <w:pPr>
              <w:spacing w:after="0" w:line="240" w:lineRule="auto"/>
              <w:jc w:val="both"/>
              <w:rPr>
                <w:rFonts w:ascii="Arial Narrow" w:hAnsi="Arial Narrow" w:cs="Arial"/>
                <w:b/>
                <w:sz w:val="24"/>
                <w:szCs w:val="24"/>
                <w:highlight w:val="yellow"/>
                <w:lang w:val="es-MX"/>
              </w:rPr>
            </w:pPr>
            <w:r w:rsidRPr="006A1081">
              <w:rPr>
                <w:rFonts w:ascii="Arial Narrow" w:hAnsi="Arial Narrow" w:cs="Arial"/>
                <w:b/>
                <w:sz w:val="24"/>
                <w:szCs w:val="24"/>
                <w:highlight w:val="yellow"/>
                <w:lang w:val="es-MX"/>
              </w:rPr>
              <w:t>VALOR CAPITAL SUSCRITO Y PAGADO</w:t>
            </w:r>
          </w:p>
        </w:tc>
        <w:tc>
          <w:tcPr>
            <w:tcW w:w="2693" w:type="dxa"/>
          </w:tcPr>
          <w:p w14:paraId="4A6E206A" w14:textId="77777777" w:rsidR="00E44426" w:rsidRPr="006A1081" w:rsidRDefault="00E44426" w:rsidP="006A1081">
            <w:pPr>
              <w:spacing w:after="0" w:line="240" w:lineRule="auto"/>
              <w:jc w:val="both"/>
              <w:rPr>
                <w:rFonts w:ascii="Arial Narrow" w:hAnsi="Arial Narrow" w:cs="Arial"/>
                <w:b/>
                <w:sz w:val="24"/>
                <w:szCs w:val="24"/>
                <w:highlight w:val="yellow"/>
                <w:lang w:val="es-MX"/>
              </w:rPr>
            </w:pPr>
            <w:r w:rsidRPr="006A1081">
              <w:rPr>
                <w:rFonts w:ascii="Arial Narrow" w:hAnsi="Arial Narrow" w:cs="Arial"/>
                <w:b/>
                <w:sz w:val="24"/>
                <w:szCs w:val="24"/>
                <w:highlight w:val="yellow"/>
                <w:lang w:val="es-MX"/>
              </w:rPr>
              <w:t>NRO. DE ACCIONES</w:t>
            </w:r>
          </w:p>
        </w:tc>
      </w:tr>
      <w:tr w:rsidR="00E44426" w:rsidRPr="006A1081" w14:paraId="65EB3CC5" w14:textId="77777777" w:rsidTr="00E44426">
        <w:trPr>
          <w:jc w:val="center"/>
        </w:trPr>
        <w:tc>
          <w:tcPr>
            <w:tcW w:w="2692" w:type="dxa"/>
          </w:tcPr>
          <w:p w14:paraId="54648CB4" w14:textId="77777777" w:rsidR="00E44426" w:rsidRPr="006A1081" w:rsidRDefault="00E44426" w:rsidP="006A1081">
            <w:pPr>
              <w:spacing w:after="0" w:line="240" w:lineRule="auto"/>
              <w:jc w:val="both"/>
              <w:rPr>
                <w:rFonts w:ascii="Arial Narrow" w:hAnsi="Arial Narrow" w:cs="Arial"/>
                <w:b/>
                <w:sz w:val="24"/>
                <w:szCs w:val="24"/>
                <w:lang w:val="es-MX"/>
              </w:rPr>
            </w:pPr>
          </w:p>
        </w:tc>
        <w:tc>
          <w:tcPr>
            <w:tcW w:w="2693" w:type="dxa"/>
          </w:tcPr>
          <w:p w14:paraId="3076C2B6" w14:textId="77777777" w:rsidR="00E44426" w:rsidRPr="006A1081" w:rsidRDefault="00E44426" w:rsidP="006A1081">
            <w:pPr>
              <w:spacing w:after="0" w:line="240" w:lineRule="auto"/>
              <w:jc w:val="both"/>
              <w:rPr>
                <w:rFonts w:ascii="Arial Narrow" w:hAnsi="Arial Narrow" w:cs="Arial"/>
                <w:b/>
                <w:sz w:val="24"/>
                <w:szCs w:val="24"/>
                <w:lang w:val="es-MX"/>
              </w:rPr>
            </w:pPr>
          </w:p>
        </w:tc>
        <w:tc>
          <w:tcPr>
            <w:tcW w:w="2693" w:type="dxa"/>
          </w:tcPr>
          <w:p w14:paraId="57189A7B" w14:textId="77777777" w:rsidR="00E44426" w:rsidRPr="006A1081" w:rsidRDefault="00E44426" w:rsidP="006A1081">
            <w:pPr>
              <w:spacing w:after="0" w:line="240" w:lineRule="auto"/>
              <w:jc w:val="both"/>
              <w:rPr>
                <w:rFonts w:ascii="Arial Narrow" w:hAnsi="Arial Narrow" w:cs="Arial"/>
                <w:b/>
                <w:sz w:val="24"/>
                <w:szCs w:val="24"/>
                <w:lang w:val="es-MX"/>
              </w:rPr>
            </w:pPr>
          </w:p>
        </w:tc>
      </w:tr>
      <w:tr w:rsidR="00E44426" w:rsidRPr="006A1081" w14:paraId="64843D2A" w14:textId="77777777" w:rsidTr="00E44426">
        <w:trPr>
          <w:jc w:val="center"/>
        </w:trPr>
        <w:tc>
          <w:tcPr>
            <w:tcW w:w="2692" w:type="dxa"/>
          </w:tcPr>
          <w:p w14:paraId="0C87347A" w14:textId="77777777" w:rsidR="00E44426" w:rsidRPr="006A1081" w:rsidRDefault="00E44426" w:rsidP="006A1081">
            <w:pPr>
              <w:spacing w:after="0" w:line="240" w:lineRule="auto"/>
              <w:jc w:val="both"/>
              <w:rPr>
                <w:rFonts w:ascii="Arial Narrow" w:hAnsi="Arial Narrow" w:cs="Arial"/>
                <w:sz w:val="24"/>
                <w:szCs w:val="24"/>
                <w:lang w:val="es-MX"/>
              </w:rPr>
            </w:pPr>
          </w:p>
        </w:tc>
        <w:tc>
          <w:tcPr>
            <w:tcW w:w="2693" w:type="dxa"/>
          </w:tcPr>
          <w:p w14:paraId="39F4D6CE" w14:textId="77777777" w:rsidR="00E44426" w:rsidRPr="006A1081" w:rsidRDefault="00E44426" w:rsidP="006A1081">
            <w:pPr>
              <w:spacing w:after="0" w:line="240" w:lineRule="auto"/>
              <w:jc w:val="both"/>
              <w:rPr>
                <w:rFonts w:ascii="Arial Narrow" w:hAnsi="Arial Narrow" w:cs="Arial"/>
                <w:sz w:val="24"/>
                <w:szCs w:val="24"/>
                <w:lang w:val="es-MX"/>
              </w:rPr>
            </w:pPr>
          </w:p>
        </w:tc>
        <w:tc>
          <w:tcPr>
            <w:tcW w:w="2693" w:type="dxa"/>
          </w:tcPr>
          <w:p w14:paraId="00E1764E" w14:textId="77777777" w:rsidR="00E44426" w:rsidRPr="006A1081" w:rsidRDefault="00E44426" w:rsidP="006A1081">
            <w:pPr>
              <w:spacing w:after="0" w:line="240" w:lineRule="auto"/>
              <w:jc w:val="both"/>
              <w:rPr>
                <w:rFonts w:ascii="Arial Narrow" w:hAnsi="Arial Narrow" w:cs="Arial"/>
                <w:sz w:val="24"/>
                <w:szCs w:val="24"/>
                <w:lang w:val="es-MX"/>
              </w:rPr>
            </w:pPr>
          </w:p>
        </w:tc>
      </w:tr>
      <w:tr w:rsidR="00E44426" w:rsidRPr="006A1081" w14:paraId="55E9D9E7" w14:textId="77777777" w:rsidTr="00E44426">
        <w:trPr>
          <w:jc w:val="center"/>
        </w:trPr>
        <w:tc>
          <w:tcPr>
            <w:tcW w:w="2692" w:type="dxa"/>
          </w:tcPr>
          <w:p w14:paraId="402B6241" w14:textId="77777777" w:rsidR="00E44426" w:rsidRPr="006A1081" w:rsidRDefault="00E44426" w:rsidP="006A1081">
            <w:pPr>
              <w:spacing w:after="0" w:line="240" w:lineRule="auto"/>
              <w:jc w:val="both"/>
              <w:rPr>
                <w:rFonts w:ascii="Arial Narrow" w:hAnsi="Arial Narrow" w:cs="Arial"/>
                <w:sz w:val="24"/>
                <w:szCs w:val="24"/>
                <w:lang w:val="es-MX"/>
              </w:rPr>
            </w:pPr>
            <w:r w:rsidRPr="006A1081">
              <w:rPr>
                <w:rFonts w:ascii="Arial Narrow" w:hAnsi="Arial Narrow" w:cs="Arial"/>
                <w:b/>
                <w:sz w:val="24"/>
                <w:szCs w:val="24"/>
                <w:lang w:val="es-MX"/>
              </w:rPr>
              <w:t>TOTAL</w:t>
            </w:r>
          </w:p>
        </w:tc>
        <w:tc>
          <w:tcPr>
            <w:tcW w:w="2693" w:type="dxa"/>
          </w:tcPr>
          <w:p w14:paraId="5B652F6E" w14:textId="77777777" w:rsidR="00E44426" w:rsidRPr="006A1081" w:rsidRDefault="00E44426" w:rsidP="006A1081">
            <w:pPr>
              <w:spacing w:after="0" w:line="240" w:lineRule="auto"/>
              <w:jc w:val="both"/>
              <w:rPr>
                <w:rFonts w:ascii="Arial Narrow" w:hAnsi="Arial Narrow" w:cs="Arial"/>
                <w:sz w:val="24"/>
                <w:szCs w:val="24"/>
                <w:lang w:val="es-MX"/>
              </w:rPr>
            </w:pPr>
          </w:p>
        </w:tc>
        <w:tc>
          <w:tcPr>
            <w:tcW w:w="2693" w:type="dxa"/>
          </w:tcPr>
          <w:p w14:paraId="53D9644E" w14:textId="77777777" w:rsidR="00E44426" w:rsidRPr="006A1081" w:rsidRDefault="00E44426" w:rsidP="006A1081">
            <w:pPr>
              <w:spacing w:after="0" w:line="240" w:lineRule="auto"/>
              <w:jc w:val="both"/>
              <w:rPr>
                <w:rFonts w:ascii="Arial Narrow" w:hAnsi="Arial Narrow" w:cs="Arial"/>
                <w:sz w:val="24"/>
                <w:szCs w:val="24"/>
                <w:lang w:val="es-MX"/>
              </w:rPr>
            </w:pPr>
          </w:p>
        </w:tc>
      </w:tr>
    </w:tbl>
    <w:p w14:paraId="5BF2C4CC" w14:textId="77777777" w:rsidR="00E44426" w:rsidRPr="006A1081" w:rsidRDefault="00E44426" w:rsidP="006A1081">
      <w:pPr>
        <w:spacing w:after="0" w:line="240" w:lineRule="auto"/>
        <w:jc w:val="both"/>
        <w:rPr>
          <w:rFonts w:ascii="Arial Narrow" w:hAnsi="Arial Narrow" w:cs="Arial"/>
          <w:sz w:val="24"/>
          <w:szCs w:val="24"/>
        </w:rPr>
      </w:pPr>
    </w:p>
    <w:p w14:paraId="076CEC52" w14:textId="3393067D" w:rsidR="00E44426" w:rsidRPr="006A1081" w:rsidRDefault="00E44426" w:rsidP="006A1081">
      <w:pPr>
        <w:spacing w:after="0" w:line="240" w:lineRule="auto"/>
        <w:jc w:val="both"/>
        <w:rPr>
          <w:rFonts w:ascii="Arial Narrow" w:hAnsi="Arial Narrow" w:cs="Arial"/>
          <w:sz w:val="24"/>
          <w:szCs w:val="24"/>
        </w:rPr>
      </w:pPr>
      <w:r w:rsidRPr="006A1081">
        <w:rPr>
          <w:rFonts w:ascii="Arial Narrow" w:hAnsi="Arial Narrow" w:cs="Arial"/>
          <w:b/>
          <w:bCs/>
          <w:sz w:val="24"/>
          <w:szCs w:val="24"/>
        </w:rPr>
        <w:t xml:space="preserve">PARAGRAFO: </w:t>
      </w:r>
      <w:r w:rsidRPr="006A1081">
        <w:rPr>
          <w:rFonts w:ascii="Arial Narrow" w:hAnsi="Arial Narrow" w:cs="Arial"/>
          <w:sz w:val="24"/>
          <w:szCs w:val="24"/>
        </w:rPr>
        <w:t>El capital social podrá ser aumentado en cualquier momento por decisión de la Asamblea General.</w:t>
      </w:r>
    </w:p>
    <w:p w14:paraId="2CC853A6" w14:textId="77777777" w:rsidR="00924FD5" w:rsidRPr="006A1081" w:rsidRDefault="00924FD5" w:rsidP="006A1081">
      <w:pPr>
        <w:spacing w:after="0" w:line="240" w:lineRule="auto"/>
        <w:jc w:val="center"/>
        <w:rPr>
          <w:rFonts w:ascii="Arial Narrow" w:hAnsi="Arial Narrow" w:cs="Arial"/>
          <w:b/>
          <w:bCs/>
          <w:sz w:val="24"/>
          <w:szCs w:val="24"/>
        </w:rPr>
      </w:pPr>
    </w:p>
    <w:p w14:paraId="105AFD4C" w14:textId="4B6CECE1" w:rsidR="00924FD5" w:rsidRPr="006A1081" w:rsidRDefault="00E44426" w:rsidP="006A1081">
      <w:pPr>
        <w:spacing w:after="0" w:line="240" w:lineRule="auto"/>
        <w:jc w:val="center"/>
        <w:rPr>
          <w:rFonts w:ascii="Arial Narrow" w:hAnsi="Arial Narrow" w:cs="Arial"/>
          <w:b/>
          <w:bCs/>
          <w:sz w:val="24"/>
          <w:szCs w:val="24"/>
        </w:rPr>
      </w:pPr>
      <w:r w:rsidRPr="006A1081">
        <w:rPr>
          <w:rFonts w:ascii="Arial Narrow" w:hAnsi="Arial Narrow" w:cs="Arial"/>
          <w:b/>
          <w:bCs/>
          <w:sz w:val="24"/>
          <w:szCs w:val="24"/>
        </w:rPr>
        <w:t>C</w:t>
      </w:r>
      <w:r w:rsidR="00924FD5" w:rsidRPr="006A1081">
        <w:rPr>
          <w:rFonts w:ascii="Arial Narrow" w:hAnsi="Arial Narrow" w:cs="Arial"/>
          <w:b/>
          <w:bCs/>
          <w:sz w:val="24"/>
          <w:szCs w:val="24"/>
        </w:rPr>
        <w:t>apítulo III</w:t>
      </w:r>
    </w:p>
    <w:p w14:paraId="5F960C7A" w14:textId="71B91729" w:rsidR="00E44426" w:rsidRPr="006A1081" w:rsidRDefault="00924FD5" w:rsidP="006A1081">
      <w:pPr>
        <w:spacing w:after="0" w:line="240" w:lineRule="auto"/>
        <w:jc w:val="center"/>
        <w:rPr>
          <w:rFonts w:ascii="Arial Narrow" w:hAnsi="Arial Narrow" w:cs="Arial"/>
          <w:b/>
          <w:bCs/>
          <w:sz w:val="24"/>
          <w:szCs w:val="24"/>
        </w:rPr>
      </w:pPr>
      <w:r w:rsidRPr="006A1081">
        <w:rPr>
          <w:rFonts w:ascii="Arial Narrow" w:hAnsi="Arial Narrow" w:cs="Arial"/>
          <w:b/>
          <w:bCs/>
          <w:sz w:val="24"/>
          <w:szCs w:val="24"/>
        </w:rPr>
        <w:t>Administración de la Sociedad, Órganos Sociales</w:t>
      </w:r>
    </w:p>
    <w:p w14:paraId="0A133B39" w14:textId="77777777" w:rsidR="00924FD5" w:rsidRPr="006A1081" w:rsidRDefault="00924FD5" w:rsidP="006A1081">
      <w:pPr>
        <w:spacing w:after="0" w:line="240" w:lineRule="auto"/>
        <w:jc w:val="center"/>
        <w:rPr>
          <w:rFonts w:ascii="Arial Narrow" w:hAnsi="Arial Narrow" w:cs="Arial"/>
          <w:b/>
          <w:bCs/>
          <w:sz w:val="24"/>
          <w:szCs w:val="24"/>
        </w:rPr>
      </w:pPr>
    </w:p>
    <w:p w14:paraId="6101E40D" w14:textId="34E619D6" w:rsidR="00E44426" w:rsidRDefault="00DD7085" w:rsidP="006A1081">
      <w:pPr>
        <w:spacing w:after="0" w:line="240" w:lineRule="auto"/>
        <w:jc w:val="both"/>
        <w:rPr>
          <w:rFonts w:ascii="Arial Narrow" w:hAnsi="Arial Narrow" w:cs="Arial"/>
          <w:sz w:val="24"/>
          <w:szCs w:val="24"/>
        </w:rPr>
      </w:pPr>
      <w:r w:rsidRPr="006A1081">
        <w:rPr>
          <w:rFonts w:ascii="Arial Narrow" w:hAnsi="Arial Narrow" w:cs="Arial"/>
          <w:b/>
          <w:color w:val="000000" w:themeColor="text1"/>
          <w:sz w:val="24"/>
          <w:szCs w:val="24"/>
          <w:lang w:val="es-MX"/>
        </w:rPr>
        <w:t xml:space="preserve">ARTÍCULO 7.- </w:t>
      </w:r>
      <w:r w:rsidRPr="006A1081">
        <w:rPr>
          <w:rFonts w:ascii="Arial Narrow" w:hAnsi="Arial Narrow" w:cs="Arial"/>
          <w:b/>
          <w:bCs/>
          <w:sz w:val="24"/>
          <w:szCs w:val="24"/>
        </w:rPr>
        <w:t>Órganos de Administración de la Sociedad</w:t>
      </w:r>
      <w:r w:rsidR="00E44426" w:rsidRPr="006A1081">
        <w:rPr>
          <w:rFonts w:ascii="Arial Narrow" w:hAnsi="Arial Narrow" w:cs="Arial"/>
          <w:sz w:val="24"/>
          <w:szCs w:val="24"/>
        </w:rPr>
        <w:t xml:space="preserve">. - Son órganos de administración de la sociedad a. la Asamblea General de Accionistas, b. la Junta Directiva, c. el Gerente con su Suplente </w:t>
      </w:r>
      <w:r w:rsidR="00E44426" w:rsidRPr="006A1081">
        <w:rPr>
          <w:rFonts w:ascii="Arial Narrow" w:hAnsi="Arial Narrow" w:cs="Arial"/>
          <w:sz w:val="24"/>
          <w:szCs w:val="24"/>
          <w:highlight w:val="yellow"/>
        </w:rPr>
        <w:t>(Se debe crear los cargos que requiera la sociedad para su funcionamiento y manejo para proceder a asignarlos)</w:t>
      </w:r>
      <w:r w:rsidR="00E44426" w:rsidRPr="006A1081">
        <w:rPr>
          <w:rFonts w:ascii="Arial Narrow" w:hAnsi="Arial Narrow" w:cs="Arial"/>
          <w:sz w:val="24"/>
          <w:szCs w:val="24"/>
        </w:rPr>
        <w:t xml:space="preserve">, y cuyas funciones se determinarán en los artículos siguientes. </w:t>
      </w:r>
    </w:p>
    <w:p w14:paraId="33B2509A" w14:textId="77777777" w:rsidR="00366260" w:rsidRPr="006A1081" w:rsidRDefault="00366260" w:rsidP="006A1081">
      <w:pPr>
        <w:spacing w:after="0" w:line="240" w:lineRule="auto"/>
        <w:jc w:val="both"/>
        <w:rPr>
          <w:rFonts w:ascii="Arial Narrow" w:hAnsi="Arial Narrow" w:cs="Arial"/>
          <w:sz w:val="24"/>
          <w:szCs w:val="24"/>
        </w:rPr>
      </w:pPr>
    </w:p>
    <w:p w14:paraId="4DDCA302" w14:textId="08A818F2" w:rsidR="00E44426" w:rsidRDefault="00DD7085" w:rsidP="006A1081">
      <w:pPr>
        <w:spacing w:after="0" w:line="240" w:lineRule="auto"/>
        <w:jc w:val="both"/>
        <w:rPr>
          <w:rFonts w:ascii="Arial Narrow" w:hAnsi="Arial Narrow" w:cs="Arial"/>
          <w:sz w:val="24"/>
          <w:szCs w:val="24"/>
        </w:rPr>
      </w:pPr>
      <w:r w:rsidRPr="006A1081">
        <w:rPr>
          <w:rFonts w:ascii="Arial Narrow" w:hAnsi="Arial Narrow" w:cs="Arial"/>
          <w:b/>
          <w:color w:val="000000" w:themeColor="text1"/>
          <w:sz w:val="24"/>
          <w:szCs w:val="24"/>
          <w:lang w:val="es-MX"/>
        </w:rPr>
        <w:t xml:space="preserve">ARTÍCULO 8.- </w:t>
      </w:r>
      <w:r w:rsidRPr="006A1081">
        <w:rPr>
          <w:rFonts w:ascii="Arial Narrow" w:hAnsi="Arial Narrow" w:cs="Arial"/>
          <w:b/>
          <w:bCs/>
          <w:sz w:val="24"/>
          <w:szCs w:val="24"/>
        </w:rPr>
        <w:t xml:space="preserve">De la Asamblea General de Accionistas.- </w:t>
      </w:r>
      <w:r w:rsidR="00E44426" w:rsidRPr="006A1081">
        <w:rPr>
          <w:rFonts w:ascii="Arial Narrow" w:hAnsi="Arial Narrow" w:cs="Arial"/>
          <w:sz w:val="24"/>
          <w:szCs w:val="24"/>
        </w:rPr>
        <w:t xml:space="preserve">Son funciones de la Asamblea General de Accionistas, además de las señaladas en la ley, las siguientes: 1) Determinar las políticas de la Compañía para el cabal cumplimiento del objeto social; 2) Determinar las reservas que deban efectuarse en cada ejercicio contable, además de las legales; 3) Determinar las utilidades de la sociedad, los dividendos que correspondan a cada acción, su forma de pago, plazo, todo con arreglo </w:t>
      </w:r>
      <w:r w:rsidR="00E44426" w:rsidRPr="006A1081">
        <w:rPr>
          <w:rFonts w:ascii="Arial Narrow" w:hAnsi="Arial Narrow" w:cs="Arial"/>
          <w:sz w:val="24"/>
          <w:szCs w:val="24"/>
        </w:rPr>
        <w:lastRenderedPageBreak/>
        <w:t xml:space="preserve">a la ley y a los estatutos sociales; 4) Ordenar las acciones privadas o judiciales que deban seguirse contra los administradores de la sociedad, sus funcionarios, el Revisor Fiscal, cuando no cumplan con sus funciones, o cuando se extralimiten en las mismas o por sus actuaciones den lugar a ellas; 5) Designar o remover libremente a los miembros de la Junta Directiva y al Revisor Fiscal; 6) Reformar los estatutos sociales; 7) Examinar, aprobar o improbar los balances de fin de ejercicio y las cuentas que deban rendir los administradores, 8) Disponer que emisión de acciones ordinarias pueden ser colocadas sin sujeción al derecho de preferencia, para lo cual se requerirá el voto favorable de por lo menos el setenta y cinco por ciento (75%) de las acciones que intervengan en la respectiva Asamblea; 9) Determinar la prórroga del contrato social antes de su expiración o decretar su disolución y liquidación, todo lo cual con arreglo a la ley y a los estatutos. </w:t>
      </w:r>
    </w:p>
    <w:p w14:paraId="1B965794" w14:textId="77777777" w:rsidR="00366260" w:rsidRPr="006A1081" w:rsidRDefault="00366260" w:rsidP="006A1081">
      <w:pPr>
        <w:spacing w:after="0" w:line="240" w:lineRule="auto"/>
        <w:jc w:val="both"/>
        <w:rPr>
          <w:rFonts w:ascii="Arial Narrow" w:hAnsi="Arial Narrow" w:cs="Arial"/>
          <w:sz w:val="24"/>
          <w:szCs w:val="24"/>
        </w:rPr>
      </w:pPr>
    </w:p>
    <w:p w14:paraId="091A1314" w14:textId="395A007D" w:rsidR="00E44426" w:rsidRDefault="00DD7085" w:rsidP="006A1081">
      <w:pPr>
        <w:spacing w:after="0" w:line="240" w:lineRule="auto"/>
        <w:jc w:val="both"/>
        <w:rPr>
          <w:rFonts w:ascii="Arial Narrow" w:hAnsi="Arial Narrow" w:cs="Arial"/>
          <w:sz w:val="24"/>
          <w:szCs w:val="24"/>
        </w:rPr>
      </w:pPr>
      <w:r w:rsidRPr="006A1081">
        <w:rPr>
          <w:rFonts w:ascii="Arial Narrow" w:hAnsi="Arial Narrow" w:cs="Arial"/>
          <w:b/>
          <w:color w:val="000000" w:themeColor="text1"/>
          <w:sz w:val="24"/>
          <w:szCs w:val="24"/>
          <w:lang w:val="es-MX"/>
        </w:rPr>
        <w:t xml:space="preserve">ARTÍCULO 9.- </w:t>
      </w:r>
      <w:r w:rsidRPr="006A1081">
        <w:rPr>
          <w:rFonts w:ascii="Arial Narrow" w:hAnsi="Arial Narrow" w:cs="Arial"/>
          <w:b/>
          <w:bCs/>
          <w:sz w:val="24"/>
          <w:szCs w:val="24"/>
        </w:rPr>
        <w:t>Quorum. -</w:t>
      </w:r>
      <w:r w:rsidRPr="006A1081">
        <w:rPr>
          <w:rFonts w:ascii="Arial Narrow" w:hAnsi="Arial Narrow" w:cs="Arial"/>
          <w:sz w:val="24"/>
          <w:szCs w:val="24"/>
        </w:rPr>
        <w:t xml:space="preserve"> </w:t>
      </w:r>
      <w:r w:rsidR="00E44426" w:rsidRPr="006A1081">
        <w:rPr>
          <w:rFonts w:ascii="Arial Narrow" w:hAnsi="Arial Narrow" w:cs="Arial"/>
          <w:sz w:val="24"/>
          <w:szCs w:val="24"/>
        </w:rPr>
        <w:t xml:space="preserve">La Asamblea General de Accionistas, podrá deliberar con un número plural de socios que represente por lo menos la mitad más una de las acciones suscritas, las decisiones se tomarán por la mayoría de votos presentes en la respectiva sesión, salvo que la ley o los estatutos tengan previsto un quórum especial. </w:t>
      </w:r>
    </w:p>
    <w:p w14:paraId="6DA38E2B" w14:textId="77777777" w:rsidR="00366260" w:rsidRPr="006A1081" w:rsidRDefault="00366260" w:rsidP="006A1081">
      <w:pPr>
        <w:spacing w:after="0" w:line="240" w:lineRule="auto"/>
        <w:jc w:val="both"/>
        <w:rPr>
          <w:rFonts w:ascii="Arial Narrow" w:hAnsi="Arial Narrow" w:cs="Arial"/>
          <w:sz w:val="24"/>
          <w:szCs w:val="24"/>
        </w:rPr>
      </w:pPr>
    </w:p>
    <w:p w14:paraId="677BAB05" w14:textId="77777777" w:rsidR="00853BDB" w:rsidRDefault="00DD7085" w:rsidP="006A1081">
      <w:pPr>
        <w:spacing w:after="0" w:line="240" w:lineRule="auto"/>
        <w:jc w:val="both"/>
        <w:rPr>
          <w:rFonts w:ascii="Arial Narrow" w:hAnsi="Arial Narrow" w:cs="Arial"/>
          <w:sz w:val="24"/>
          <w:szCs w:val="24"/>
        </w:rPr>
      </w:pPr>
      <w:r w:rsidRPr="006A1081">
        <w:rPr>
          <w:rFonts w:ascii="Arial Narrow" w:hAnsi="Arial Narrow" w:cs="Arial"/>
          <w:b/>
          <w:color w:val="000000" w:themeColor="text1"/>
          <w:sz w:val="24"/>
          <w:szCs w:val="24"/>
          <w:lang w:val="es-MX"/>
        </w:rPr>
        <w:t xml:space="preserve">ARTÍCULO 10.- </w:t>
      </w:r>
      <w:r w:rsidRPr="006A1081">
        <w:rPr>
          <w:rFonts w:ascii="Arial Narrow" w:hAnsi="Arial Narrow" w:cs="Arial"/>
          <w:b/>
          <w:bCs/>
          <w:sz w:val="24"/>
          <w:szCs w:val="24"/>
        </w:rPr>
        <w:t>Reuniones Ordinarias. -</w:t>
      </w:r>
      <w:r w:rsidRPr="006A1081">
        <w:rPr>
          <w:rFonts w:ascii="Arial Narrow" w:hAnsi="Arial Narrow" w:cs="Arial"/>
          <w:sz w:val="24"/>
          <w:szCs w:val="24"/>
        </w:rPr>
        <w:t xml:space="preserve"> </w:t>
      </w:r>
      <w:r w:rsidR="00E44426" w:rsidRPr="006A1081">
        <w:rPr>
          <w:rFonts w:ascii="Arial Narrow" w:hAnsi="Arial Narrow" w:cs="Arial"/>
          <w:sz w:val="24"/>
          <w:szCs w:val="24"/>
        </w:rPr>
        <w:t xml:space="preserve">Las reuniones ordinarias de la Asamblea General de Accionistas, deberán convocarse por el representante legal para dentro de los tres (3) primeros meses de cada año, mediante carta dirigida a la dirección registrada por los accionistas con una antelación no inferior a quince (15) días hábiles a la fecha de la reunión. </w:t>
      </w:r>
    </w:p>
    <w:p w14:paraId="4A17D218" w14:textId="77777777" w:rsidR="00366260" w:rsidRPr="006A1081" w:rsidRDefault="00366260" w:rsidP="006A1081">
      <w:pPr>
        <w:spacing w:after="0" w:line="240" w:lineRule="auto"/>
        <w:jc w:val="both"/>
        <w:rPr>
          <w:rFonts w:ascii="Arial Narrow" w:hAnsi="Arial Narrow" w:cs="Arial"/>
          <w:sz w:val="24"/>
          <w:szCs w:val="24"/>
        </w:rPr>
      </w:pPr>
    </w:p>
    <w:p w14:paraId="76B349C9" w14:textId="5722A75E" w:rsidR="00853BDB" w:rsidRDefault="00DD7085" w:rsidP="006A1081">
      <w:pPr>
        <w:spacing w:after="0" w:line="240" w:lineRule="auto"/>
        <w:jc w:val="both"/>
        <w:rPr>
          <w:rFonts w:ascii="Arial Narrow" w:hAnsi="Arial Narrow" w:cs="Arial"/>
          <w:sz w:val="24"/>
          <w:szCs w:val="24"/>
        </w:rPr>
      </w:pPr>
      <w:r w:rsidRPr="006A1081">
        <w:rPr>
          <w:rFonts w:ascii="Arial Narrow" w:hAnsi="Arial Narrow" w:cs="Arial"/>
          <w:b/>
          <w:bCs/>
          <w:sz w:val="24"/>
          <w:szCs w:val="24"/>
        </w:rPr>
        <w:t>PARAGRAFO. -</w:t>
      </w:r>
      <w:r w:rsidR="00E44426" w:rsidRPr="006A1081">
        <w:rPr>
          <w:rFonts w:ascii="Arial Narrow" w:hAnsi="Arial Narrow" w:cs="Arial"/>
          <w:b/>
          <w:bCs/>
          <w:sz w:val="24"/>
          <w:szCs w:val="24"/>
        </w:rPr>
        <w:t xml:space="preserve"> </w:t>
      </w:r>
      <w:r w:rsidR="00E44426" w:rsidRPr="006A1081">
        <w:rPr>
          <w:rFonts w:ascii="Arial Narrow" w:hAnsi="Arial Narrow" w:cs="Arial"/>
          <w:sz w:val="24"/>
          <w:szCs w:val="24"/>
        </w:rPr>
        <w:t xml:space="preserve">Cuando los accionistas no fueren convocados, se reunirán por derecho propio el primer día hábil del mes de abril en la sede social a las diez de la mañana (10. A.M.). </w:t>
      </w:r>
    </w:p>
    <w:p w14:paraId="534F59E7" w14:textId="77777777" w:rsidR="00366260" w:rsidRPr="006A1081" w:rsidRDefault="00366260" w:rsidP="006A1081">
      <w:pPr>
        <w:spacing w:after="0" w:line="240" w:lineRule="auto"/>
        <w:jc w:val="both"/>
        <w:rPr>
          <w:rFonts w:ascii="Arial Narrow" w:hAnsi="Arial Narrow" w:cs="Arial"/>
          <w:sz w:val="24"/>
          <w:szCs w:val="24"/>
        </w:rPr>
      </w:pPr>
    </w:p>
    <w:p w14:paraId="5E9C8E8D" w14:textId="503E0785" w:rsidR="00E44426" w:rsidRDefault="00DD7085" w:rsidP="006A1081">
      <w:pPr>
        <w:spacing w:after="0" w:line="240" w:lineRule="auto"/>
        <w:jc w:val="both"/>
        <w:rPr>
          <w:rFonts w:ascii="Arial Narrow" w:hAnsi="Arial Narrow" w:cs="Arial"/>
          <w:sz w:val="24"/>
          <w:szCs w:val="24"/>
        </w:rPr>
      </w:pPr>
      <w:r w:rsidRPr="006A1081">
        <w:rPr>
          <w:rFonts w:ascii="Arial Narrow" w:hAnsi="Arial Narrow" w:cs="Arial"/>
          <w:b/>
          <w:bCs/>
          <w:sz w:val="24"/>
          <w:szCs w:val="24"/>
        </w:rPr>
        <w:t>Reuniones Extraordinarias:</w:t>
      </w:r>
      <w:r w:rsidR="00E44426" w:rsidRPr="006A1081">
        <w:rPr>
          <w:rFonts w:ascii="Arial Narrow" w:hAnsi="Arial Narrow" w:cs="Arial"/>
          <w:sz w:val="24"/>
          <w:szCs w:val="24"/>
        </w:rPr>
        <w:t xml:space="preserve"> La Asamblea General de Accionistas podrá ser convocada a sesiones extraordinarias por la Junta Directiva, el Gerente, el Revisor Fiscal y, en los casos previstos por la Ley, por el Superintendente de Sociedades. Igualmente se reunirá a solicitud de un número plural de accionistas que representen por lo menos la quinta parte de las acciones suscritas, caso en el cual la citación se hará' por la Junta Directiva, el Gerente o el revisor fiscal. Los solicitantes podrían acudir al Superintendente para que este funcionario ordene efectuarla si quienes están obligados no cumplen con este deber. En las reuniones extraordinarias la Asamblea únicamente podrá tomar decisiones relacionadas con los temas previstos en el orden del día incluido en la </w:t>
      </w:r>
      <w:r w:rsidRPr="006A1081">
        <w:rPr>
          <w:rFonts w:ascii="Arial Narrow" w:hAnsi="Arial Narrow" w:cs="Arial"/>
          <w:sz w:val="24"/>
          <w:szCs w:val="24"/>
        </w:rPr>
        <w:t>convocatoria. -</w:t>
      </w:r>
      <w:r w:rsidR="00E44426" w:rsidRPr="006A1081">
        <w:rPr>
          <w:rFonts w:ascii="Arial Narrow" w:hAnsi="Arial Narrow" w:cs="Arial"/>
          <w:sz w:val="24"/>
          <w:szCs w:val="24"/>
        </w:rPr>
        <w:t xml:space="preserve"> No obstante, con el voto favorable por lo menos la mitad más una de las acciones representadas, la Asamblea podrá ocuparse de otros temas una vez agotado el Orden del Día.</w:t>
      </w:r>
    </w:p>
    <w:p w14:paraId="07AE9838" w14:textId="77777777" w:rsidR="00366260" w:rsidRPr="006A1081" w:rsidRDefault="00366260" w:rsidP="006A1081">
      <w:pPr>
        <w:spacing w:after="0" w:line="240" w:lineRule="auto"/>
        <w:jc w:val="both"/>
        <w:rPr>
          <w:rFonts w:ascii="Arial Narrow" w:hAnsi="Arial Narrow" w:cs="Arial"/>
          <w:sz w:val="24"/>
          <w:szCs w:val="24"/>
        </w:rPr>
      </w:pPr>
    </w:p>
    <w:p w14:paraId="4C65B9F0" w14:textId="0D5C9E47" w:rsidR="00187D00" w:rsidRDefault="00DD7085" w:rsidP="006A1081">
      <w:pPr>
        <w:spacing w:after="0" w:line="240" w:lineRule="auto"/>
        <w:jc w:val="both"/>
        <w:rPr>
          <w:rFonts w:ascii="Arial Narrow" w:hAnsi="Arial Narrow" w:cs="Arial"/>
          <w:sz w:val="24"/>
          <w:szCs w:val="24"/>
        </w:rPr>
      </w:pPr>
      <w:r w:rsidRPr="006A1081">
        <w:rPr>
          <w:rFonts w:ascii="Arial Narrow" w:hAnsi="Arial Narrow" w:cs="Arial"/>
          <w:b/>
          <w:color w:val="000000" w:themeColor="text1"/>
          <w:sz w:val="24"/>
          <w:szCs w:val="24"/>
        </w:rPr>
        <w:t xml:space="preserve">ARTÍCULO 11.- </w:t>
      </w:r>
      <w:r w:rsidRPr="006A1081">
        <w:rPr>
          <w:rFonts w:ascii="Arial Narrow" w:hAnsi="Arial Narrow" w:cs="Arial"/>
          <w:b/>
          <w:bCs/>
          <w:sz w:val="24"/>
          <w:szCs w:val="24"/>
        </w:rPr>
        <w:t>Junta Directiva. -</w:t>
      </w:r>
      <w:r w:rsidRPr="006A1081">
        <w:rPr>
          <w:rFonts w:ascii="Arial Narrow" w:hAnsi="Arial Narrow" w:cs="Arial"/>
          <w:sz w:val="24"/>
          <w:szCs w:val="24"/>
        </w:rPr>
        <w:t xml:space="preserve"> </w:t>
      </w:r>
      <w:r w:rsidR="00E44426" w:rsidRPr="006A1081">
        <w:rPr>
          <w:rFonts w:ascii="Arial Narrow" w:hAnsi="Arial Narrow" w:cs="Arial"/>
          <w:sz w:val="24"/>
          <w:szCs w:val="24"/>
        </w:rPr>
        <w:t xml:space="preserve">Conformación y </w:t>
      </w:r>
      <w:r w:rsidRPr="006A1081">
        <w:rPr>
          <w:rFonts w:ascii="Arial Narrow" w:hAnsi="Arial Narrow" w:cs="Arial"/>
          <w:sz w:val="24"/>
          <w:szCs w:val="24"/>
        </w:rPr>
        <w:t>Período. -</w:t>
      </w:r>
      <w:r w:rsidR="00E44426" w:rsidRPr="006A1081">
        <w:rPr>
          <w:rFonts w:ascii="Arial Narrow" w:hAnsi="Arial Narrow" w:cs="Arial"/>
          <w:sz w:val="24"/>
          <w:szCs w:val="24"/>
        </w:rPr>
        <w:t xml:space="preserve"> La Junta Directiva de la sociedad, será compuesta por </w:t>
      </w:r>
      <w:r w:rsidR="00E44426" w:rsidRPr="006A1081">
        <w:rPr>
          <w:rFonts w:ascii="Arial Narrow" w:hAnsi="Arial Narrow" w:cs="Arial"/>
          <w:sz w:val="24"/>
          <w:szCs w:val="24"/>
          <w:highlight w:val="yellow"/>
        </w:rPr>
        <w:t>(numero)</w:t>
      </w:r>
      <w:r w:rsidR="00E44426" w:rsidRPr="006A1081">
        <w:rPr>
          <w:rFonts w:ascii="Arial Narrow" w:hAnsi="Arial Narrow" w:cs="Arial"/>
          <w:sz w:val="24"/>
          <w:szCs w:val="24"/>
        </w:rPr>
        <w:t xml:space="preserve"> miembros principales </w:t>
      </w:r>
      <w:r w:rsidR="00E44426" w:rsidRPr="006A1081">
        <w:rPr>
          <w:rFonts w:ascii="Arial Narrow" w:hAnsi="Arial Narrow" w:cs="Arial"/>
          <w:sz w:val="24"/>
          <w:szCs w:val="24"/>
          <w:highlight w:val="yellow"/>
        </w:rPr>
        <w:t>(cada principal con su suplente)</w:t>
      </w:r>
      <w:r w:rsidR="00E44426" w:rsidRPr="006A1081">
        <w:rPr>
          <w:rFonts w:ascii="Arial Narrow" w:hAnsi="Arial Narrow" w:cs="Arial"/>
          <w:sz w:val="24"/>
          <w:szCs w:val="24"/>
        </w:rPr>
        <w:t xml:space="preserve"> y su período es de </w:t>
      </w:r>
      <w:r w:rsidR="0017268F" w:rsidRPr="006A1081">
        <w:rPr>
          <w:rFonts w:ascii="Arial Narrow" w:hAnsi="Arial Narrow" w:cs="Arial"/>
          <w:sz w:val="24"/>
          <w:szCs w:val="24"/>
          <w:highlight w:val="yellow"/>
        </w:rPr>
        <w:t>______ año</w:t>
      </w:r>
      <w:r w:rsidR="00E44426" w:rsidRPr="006A1081">
        <w:rPr>
          <w:rFonts w:ascii="Arial Narrow" w:hAnsi="Arial Narrow" w:cs="Arial"/>
          <w:sz w:val="24"/>
          <w:szCs w:val="24"/>
        </w:rPr>
        <w:t xml:space="preserve">, contado desde la fecha de constitución de la sociedad. </w:t>
      </w:r>
    </w:p>
    <w:p w14:paraId="437572F3" w14:textId="77777777" w:rsidR="00366260" w:rsidRPr="006A1081" w:rsidRDefault="00366260" w:rsidP="006A1081">
      <w:pPr>
        <w:spacing w:after="0" w:line="240" w:lineRule="auto"/>
        <w:jc w:val="both"/>
        <w:rPr>
          <w:rFonts w:ascii="Arial Narrow" w:hAnsi="Arial Narrow" w:cs="Arial"/>
          <w:sz w:val="24"/>
          <w:szCs w:val="24"/>
        </w:rPr>
      </w:pPr>
    </w:p>
    <w:p w14:paraId="56B6328D" w14:textId="69F7097C" w:rsidR="00187D00" w:rsidRDefault="00DD7085" w:rsidP="006A1081">
      <w:pPr>
        <w:spacing w:after="0" w:line="240" w:lineRule="auto"/>
        <w:jc w:val="both"/>
        <w:rPr>
          <w:rFonts w:ascii="Arial Narrow" w:hAnsi="Arial Narrow" w:cs="Arial"/>
          <w:sz w:val="24"/>
          <w:szCs w:val="24"/>
        </w:rPr>
      </w:pPr>
      <w:bookmarkStart w:id="2" w:name="_Hlk111540926"/>
      <w:r w:rsidRPr="006A1081">
        <w:rPr>
          <w:rFonts w:ascii="Arial Narrow" w:hAnsi="Arial Narrow" w:cs="Arial"/>
          <w:b/>
          <w:color w:val="000000" w:themeColor="text1"/>
          <w:sz w:val="24"/>
          <w:szCs w:val="24"/>
          <w:lang w:val="es-MX"/>
        </w:rPr>
        <w:t xml:space="preserve">ARTÍCULO 12.- </w:t>
      </w:r>
      <w:bookmarkEnd w:id="2"/>
      <w:r w:rsidR="00B57A10" w:rsidRPr="006A1081">
        <w:rPr>
          <w:rFonts w:ascii="Arial Narrow" w:hAnsi="Arial Narrow" w:cs="Arial"/>
          <w:b/>
          <w:bCs/>
          <w:sz w:val="24"/>
          <w:szCs w:val="24"/>
        </w:rPr>
        <w:t>Sesiones. -</w:t>
      </w:r>
      <w:r w:rsidR="00E44426" w:rsidRPr="006A1081">
        <w:rPr>
          <w:rFonts w:ascii="Arial Narrow" w:hAnsi="Arial Narrow" w:cs="Arial"/>
          <w:sz w:val="24"/>
          <w:szCs w:val="24"/>
        </w:rPr>
        <w:t xml:space="preserve"> La Junta Directiva deberá sesionar por lo menos una vez al mes (1) mes y a sus reuniones podrá asistir el Revisor Fiscal; en las reuniones actuará como </w:t>
      </w:r>
      <w:proofErr w:type="gramStart"/>
      <w:r w:rsidR="00E44426" w:rsidRPr="006A1081">
        <w:rPr>
          <w:rFonts w:ascii="Arial Narrow" w:hAnsi="Arial Narrow" w:cs="Arial"/>
          <w:sz w:val="24"/>
          <w:szCs w:val="24"/>
        </w:rPr>
        <w:t>Presidente</w:t>
      </w:r>
      <w:proofErr w:type="gramEnd"/>
      <w:r w:rsidR="00E44426" w:rsidRPr="006A1081">
        <w:rPr>
          <w:rFonts w:ascii="Arial Narrow" w:hAnsi="Arial Narrow" w:cs="Arial"/>
          <w:sz w:val="24"/>
          <w:szCs w:val="24"/>
        </w:rPr>
        <w:t xml:space="preserve"> el designado por la Junta Directiva y un </w:t>
      </w:r>
      <w:proofErr w:type="gramStart"/>
      <w:r w:rsidR="00E44426" w:rsidRPr="006A1081">
        <w:rPr>
          <w:rFonts w:ascii="Arial Narrow" w:hAnsi="Arial Narrow" w:cs="Arial"/>
          <w:sz w:val="24"/>
          <w:szCs w:val="24"/>
        </w:rPr>
        <w:t>Secretario</w:t>
      </w:r>
      <w:proofErr w:type="gramEnd"/>
      <w:r w:rsidR="00E44426" w:rsidRPr="006A1081">
        <w:rPr>
          <w:rFonts w:ascii="Arial Narrow" w:hAnsi="Arial Narrow" w:cs="Arial"/>
          <w:sz w:val="24"/>
          <w:szCs w:val="24"/>
        </w:rPr>
        <w:t xml:space="preserve"> nombrado en cada reunión, quienes suscribirán las actas correspondientes a cada reunión. La Junta Directiva deliberará y decidirá válidamente con la presencia y los votos de la mayoría absoluta de sus miembros y podrá ser convocada por su </w:t>
      </w:r>
      <w:proofErr w:type="gramStart"/>
      <w:r w:rsidR="00E44426" w:rsidRPr="006A1081">
        <w:rPr>
          <w:rFonts w:ascii="Arial Narrow" w:hAnsi="Arial Narrow" w:cs="Arial"/>
          <w:sz w:val="24"/>
          <w:szCs w:val="24"/>
        </w:rPr>
        <w:t>Presidente</w:t>
      </w:r>
      <w:proofErr w:type="gramEnd"/>
      <w:r w:rsidR="00E44426" w:rsidRPr="006A1081">
        <w:rPr>
          <w:rFonts w:ascii="Arial Narrow" w:hAnsi="Arial Narrow" w:cs="Arial"/>
          <w:sz w:val="24"/>
          <w:szCs w:val="24"/>
        </w:rPr>
        <w:t xml:space="preserve">, por el representante legal, por el Revisor Fiscal o por dos (2) de sus miembros que actúen como principales. Reuniones no Presenciales. Cada vez que los Socios puedan deliberar por cualesquiera medios de telecomunicaciones, las decisiones tomadas en las conferencias serán válidas </w:t>
      </w:r>
      <w:r w:rsidR="00E44426" w:rsidRPr="006A1081">
        <w:rPr>
          <w:rFonts w:ascii="Arial Narrow" w:hAnsi="Arial Narrow" w:cs="Arial"/>
          <w:sz w:val="24"/>
          <w:szCs w:val="24"/>
        </w:rPr>
        <w:lastRenderedPageBreak/>
        <w:t xml:space="preserve">y jurídicamente vinculantes. Las deliberaciones por telecomunicaciones deberán ser siempre sucesivas o simultáneas. La evidencia de la telecomunicación y de las resoluciones pertinentes, como una confirmación por fax o correo electrónico, se incluirá en las actas respectivas, de conformidad con los requisitos establecidos en estos Estatutos. </w:t>
      </w:r>
    </w:p>
    <w:p w14:paraId="7C5B4EE6" w14:textId="77777777" w:rsidR="00366260" w:rsidRPr="006A1081" w:rsidRDefault="00366260" w:rsidP="006A1081">
      <w:pPr>
        <w:spacing w:after="0" w:line="240" w:lineRule="auto"/>
        <w:jc w:val="both"/>
        <w:rPr>
          <w:rFonts w:ascii="Arial Narrow" w:hAnsi="Arial Narrow" w:cs="Arial"/>
          <w:sz w:val="24"/>
          <w:szCs w:val="24"/>
        </w:rPr>
      </w:pPr>
    </w:p>
    <w:p w14:paraId="691657AB" w14:textId="4B95180F" w:rsidR="00187D00" w:rsidRDefault="00DD7085" w:rsidP="006A1081">
      <w:pPr>
        <w:spacing w:after="0" w:line="240" w:lineRule="auto"/>
        <w:jc w:val="both"/>
        <w:rPr>
          <w:rFonts w:ascii="Arial Narrow" w:hAnsi="Arial Narrow" w:cs="Arial"/>
          <w:sz w:val="24"/>
          <w:szCs w:val="24"/>
        </w:rPr>
      </w:pPr>
      <w:r w:rsidRPr="006A1081">
        <w:rPr>
          <w:rFonts w:ascii="Arial Narrow" w:hAnsi="Arial Narrow" w:cs="Arial"/>
          <w:b/>
          <w:color w:val="000000" w:themeColor="text1"/>
          <w:sz w:val="24"/>
          <w:szCs w:val="24"/>
          <w:lang w:val="es-MX"/>
        </w:rPr>
        <w:t xml:space="preserve">ARTÍCULO 13.- </w:t>
      </w:r>
      <w:r w:rsidR="00B57A10" w:rsidRPr="006A1081">
        <w:rPr>
          <w:rFonts w:ascii="Arial Narrow" w:hAnsi="Arial Narrow" w:cs="Arial"/>
          <w:b/>
          <w:bCs/>
          <w:sz w:val="24"/>
          <w:szCs w:val="24"/>
        </w:rPr>
        <w:t>Funciones. -</w:t>
      </w:r>
      <w:r w:rsidR="00B57A10" w:rsidRPr="006A1081">
        <w:rPr>
          <w:rFonts w:ascii="Arial Narrow" w:hAnsi="Arial Narrow" w:cs="Arial"/>
          <w:sz w:val="24"/>
          <w:szCs w:val="24"/>
        </w:rPr>
        <w:t xml:space="preserve"> </w:t>
      </w:r>
      <w:r w:rsidR="00E44426" w:rsidRPr="006A1081">
        <w:rPr>
          <w:rFonts w:ascii="Arial Narrow" w:hAnsi="Arial Narrow" w:cs="Arial"/>
          <w:sz w:val="24"/>
          <w:szCs w:val="24"/>
        </w:rPr>
        <w:t xml:space="preserve">La Junta Directiva tendrá las siguientes funciones: 1) Dirigir, planear y coordinar los programas generales a ejecutar en el desarrollo del objeto social; 2) Diseñar, desarrollar y evaluar los sistemas de control de la sociedad; 3) Dirigir y evaluar la gestión de los administradores; 4) Elaborar su propio reglamento. 5) Nombrar, remover, establecer funciones y fijar la remuneración del Gerente, y de su Suplente y de los demás funcionarios de la sociedad; 6) Decretar la apertura de sucursales o agencias de la sociedad, así como determinar las facultades de los administradores 7) Crear los cargos que considere convenientes para la buena marcha de la sociedad; 8) Determinar la estructura de la sociedad y las funciones de cada una de sus dependencias; 9) En general, ordenar que se ejecute o celebre cualquier acto o contrato comprendido dentro del objeto social y tomar las determinaciones necesarias en orden a que la sociedad cumpla sus fines; - 10) Las funciones que le determine en forma expresa la Asamblea General de Accionistas, órgano supremo de la sociedad; 11) Asumir la representación legal en cabeza de su Presidente en las faltas absolutas, temporales o accidentales del Gerente y su Suplente, la cual deberá constar en la correspondiente acta; 12) Establecer las políticas de Balances, Dividendos y reservas; 13) Elaborar los reglamentos de emisión y colocación de acciones; 14)Todas las demás funciones no atribuidas expresamente a otro órgano. </w:t>
      </w:r>
    </w:p>
    <w:p w14:paraId="5937FA4D" w14:textId="77777777" w:rsidR="00366260" w:rsidRPr="006A1081" w:rsidRDefault="00366260" w:rsidP="006A1081">
      <w:pPr>
        <w:spacing w:after="0" w:line="240" w:lineRule="auto"/>
        <w:jc w:val="both"/>
        <w:rPr>
          <w:rFonts w:ascii="Arial Narrow" w:hAnsi="Arial Narrow" w:cs="Arial"/>
          <w:sz w:val="24"/>
          <w:szCs w:val="24"/>
        </w:rPr>
      </w:pPr>
    </w:p>
    <w:p w14:paraId="1DC92F46" w14:textId="2E528707" w:rsidR="00187D00" w:rsidRDefault="00DD7085" w:rsidP="006A1081">
      <w:pPr>
        <w:spacing w:after="0" w:line="240" w:lineRule="auto"/>
        <w:jc w:val="both"/>
        <w:rPr>
          <w:rFonts w:ascii="Arial Narrow" w:hAnsi="Arial Narrow" w:cs="Arial"/>
          <w:sz w:val="24"/>
          <w:szCs w:val="24"/>
        </w:rPr>
      </w:pPr>
      <w:r w:rsidRPr="006A1081">
        <w:rPr>
          <w:rFonts w:ascii="Arial Narrow" w:hAnsi="Arial Narrow" w:cs="Arial"/>
          <w:b/>
          <w:color w:val="000000" w:themeColor="text1"/>
          <w:sz w:val="24"/>
          <w:szCs w:val="24"/>
          <w:lang w:val="es-MX"/>
        </w:rPr>
        <w:t xml:space="preserve">ARTÍCULO 14.- </w:t>
      </w:r>
      <w:r w:rsidR="00B57A10" w:rsidRPr="006A1081">
        <w:rPr>
          <w:rFonts w:ascii="Arial Narrow" w:hAnsi="Arial Narrow" w:cs="Arial"/>
          <w:b/>
          <w:bCs/>
          <w:sz w:val="24"/>
          <w:szCs w:val="24"/>
        </w:rPr>
        <w:t>Representación Legal. -</w:t>
      </w:r>
      <w:r w:rsidR="00B57A10" w:rsidRPr="006A1081">
        <w:rPr>
          <w:rFonts w:ascii="Arial Narrow" w:hAnsi="Arial Narrow" w:cs="Arial"/>
          <w:sz w:val="24"/>
          <w:szCs w:val="24"/>
        </w:rPr>
        <w:t xml:space="preserve"> </w:t>
      </w:r>
      <w:r w:rsidR="00E44426" w:rsidRPr="006A1081">
        <w:rPr>
          <w:rFonts w:ascii="Arial Narrow" w:hAnsi="Arial Narrow" w:cs="Arial"/>
          <w:sz w:val="24"/>
          <w:szCs w:val="24"/>
        </w:rPr>
        <w:t xml:space="preserve">La Representación Legal de la sociedad estará a cargo del Gerente, </w:t>
      </w:r>
      <w:commentRangeStart w:id="3"/>
      <w:r w:rsidR="00E44426" w:rsidRPr="006A1081">
        <w:rPr>
          <w:rFonts w:ascii="Arial Narrow" w:hAnsi="Arial Narrow" w:cs="Arial"/>
          <w:sz w:val="24"/>
          <w:szCs w:val="24"/>
        </w:rPr>
        <w:t>quien tendrá un subgerente</w:t>
      </w:r>
      <w:commentRangeEnd w:id="3"/>
      <w:r w:rsidR="00366260">
        <w:rPr>
          <w:rStyle w:val="Refdecomentario"/>
        </w:rPr>
        <w:commentReference w:id="3"/>
      </w:r>
      <w:r w:rsidR="00E44426" w:rsidRPr="006A1081">
        <w:rPr>
          <w:rFonts w:ascii="Arial Narrow" w:hAnsi="Arial Narrow" w:cs="Arial"/>
          <w:sz w:val="24"/>
          <w:szCs w:val="24"/>
        </w:rPr>
        <w:t xml:space="preserve">, (de acuerdo a lo creado en los órganos de administración de la sociedad) </w:t>
      </w:r>
      <w:r w:rsidR="00B57A10" w:rsidRPr="006A1081">
        <w:rPr>
          <w:rFonts w:ascii="Arial Narrow" w:hAnsi="Arial Narrow" w:cs="Arial"/>
          <w:sz w:val="24"/>
          <w:szCs w:val="24"/>
        </w:rPr>
        <w:t>que,</w:t>
      </w:r>
      <w:r w:rsidR="00E44426" w:rsidRPr="006A1081">
        <w:rPr>
          <w:rFonts w:ascii="Arial Narrow" w:hAnsi="Arial Narrow" w:cs="Arial"/>
          <w:sz w:val="24"/>
          <w:szCs w:val="24"/>
        </w:rPr>
        <w:t xml:space="preserve"> con las mismas facultades del titular, lo reemplazará en sus faltas absolutas, temporales o accidentales, sin necesidad de autorización alguna por parte de órgano distinto de la sociedad y serán designados para períodos de un (1) año, reelegibles por la Junta Directiva. </w:t>
      </w:r>
    </w:p>
    <w:p w14:paraId="3D8C1A26" w14:textId="77777777" w:rsidR="00366260" w:rsidRPr="006A1081" w:rsidRDefault="00366260" w:rsidP="006A1081">
      <w:pPr>
        <w:spacing w:after="0" w:line="240" w:lineRule="auto"/>
        <w:jc w:val="both"/>
        <w:rPr>
          <w:rFonts w:ascii="Arial Narrow" w:hAnsi="Arial Narrow" w:cs="Arial"/>
          <w:sz w:val="24"/>
          <w:szCs w:val="24"/>
        </w:rPr>
      </w:pPr>
    </w:p>
    <w:p w14:paraId="42871DF0" w14:textId="30B24675" w:rsidR="00DD7085" w:rsidRDefault="00DD7085" w:rsidP="006A1081">
      <w:pPr>
        <w:spacing w:after="0" w:line="240" w:lineRule="auto"/>
        <w:jc w:val="both"/>
        <w:rPr>
          <w:rFonts w:ascii="Arial Narrow" w:hAnsi="Arial Narrow" w:cs="Arial"/>
          <w:sz w:val="24"/>
          <w:szCs w:val="24"/>
        </w:rPr>
      </w:pPr>
      <w:r w:rsidRPr="006A1081">
        <w:rPr>
          <w:rFonts w:ascii="Arial Narrow" w:hAnsi="Arial Narrow" w:cs="Arial"/>
          <w:b/>
          <w:color w:val="000000" w:themeColor="text1"/>
          <w:sz w:val="24"/>
          <w:szCs w:val="24"/>
          <w:lang w:val="es-MX"/>
        </w:rPr>
        <w:t xml:space="preserve">ARTÍCULO 15.- </w:t>
      </w:r>
      <w:r w:rsidR="00B57A10" w:rsidRPr="006A1081">
        <w:rPr>
          <w:rFonts w:ascii="Arial Narrow" w:hAnsi="Arial Narrow" w:cs="Arial"/>
          <w:b/>
          <w:bCs/>
          <w:sz w:val="24"/>
          <w:szCs w:val="24"/>
        </w:rPr>
        <w:t>Funciones. -</w:t>
      </w:r>
      <w:r w:rsidR="00B57A10" w:rsidRPr="006A1081">
        <w:rPr>
          <w:rFonts w:ascii="Arial Narrow" w:hAnsi="Arial Narrow" w:cs="Arial"/>
          <w:sz w:val="24"/>
          <w:szCs w:val="24"/>
        </w:rPr>
        <w:t xml:space="preserve"> </w:t>
      </w:r>
      <w:r w:rsidR="00E44426" w:rsidRPr="006A1081">
        <w:rPr>
          <w:rFonts w:ascii="Arial Narrow" w:hAnsi="Arial Narrow" w:cs="Arial"/>
          <w:sz w:val="24"/>
          <w:szCs w:val="24"/>
        </w:rPr>
        <w:t>El Gerente y su subgerente, tendrán las siguientes funciones: (de acuerdo a lo creado en los órganos de administración de la sociedad) 1) Ejercer la representación legal de la sociedad, tanto judicial como extrajudicial; 2) Dirigir, planear, organizar, establecer políticas y controlar las operaciones en el desarrollo del objeto social de la sociedad; 3) Ejecutar o celebrar todos los actos o contratos comprendidos dentro del giro ordinario de los negocios sociales, sin limitación en la cuantía. 4) Nombrar y remover los empleados de la sociedad cuya designación no corresponda a la Asamblea General de Accionistas o a la Junta Directiva; 5) Cumplir las órdenes del máximo órgano social y de la Junta Directiva, así como vigilar el funcionamiento de la sociedad e impartir las instrucciones que sean necesarias para la buena marcha de la misma; 6) Rendir cuentas soportadas de su gestión, cuando se lo exija la Asamblea General de Accionistas o la Junta Directiva; 7) Presentar a treinta y uno (31) de Diciembre de cada año, el balance de la sociedad y un estado de pérdidas y</w:t>
      </w:r>
      <w:r w:rsidR="00187D00" w:rsidRPr="006A1081">
        <w:rPr>
          <w:rFonts w:ascii="Arial Narrow" w:hAnsi="Arial Narrow" w:cs="Arial"/>
          <w:sz w:val="24"/>
          <w:szCs w:val="24"/>
        </w:rPr>
        <w:t xml:space="preserve"> ganancias para su examen por parte de la Asamblea General de Accionistas; 8) Las demás funciones que le señale la Asamblea General de Accionistas o la Junta Directiva. </w:t>
      </w:r>
    </w:p>
    <w:p w14:paraId="72E6FBD9" w14:textId="77777777" w:rsidR="00366260" w:rsidRPr="006A1081" w:rsidRDefault="00366260" w:rsidP="006A1081">
      <w:pPr>
        <w:spacing w:after="0" w:line="240" w:lineRule="auto"/>
        <w:jc w:val="both"/>
        <w:rPr>
          <w:rFonts w:ascii="Arial Narrow" w:hAnsi="Arial Narrow" w:cs="Arial"/>
          <w:sz w:val="24"/>
          <w:szCs w:val="24"/>
        </w:rPr>
      </w:pPr>
    </w:p>
    <w:p w14:paraId="5DC1DFF1" w14:textId="77777777" w:rsidR="006E210A" w:rsidRPr="006A1081" w:rsidRDefault="006E210A" w:rsidP="006A1081">
      <w:pPr>
        <w:spacing w:after="0" w:line="240" w:lineRule="auto"/>
        <w:jc w:val="center"/>
        <w:rPr>
          <w:rFonts w:ascii="Arial Narrow" w:hAnsi="Arial Narrow" w:cs="Arial"/>
          <w:b/>
          <w:bCs/>
          <w:sz w:val="24"/>
          <w:szCs w:val="24"/>
        </w:rPr>
      </w:pPr>
      <w:r w:rsidRPr="006A1081">
        <w:rPr>
          <w:rFonts w:ascii="Arial Narrow" w:hAnsi="Arial Narrow" w:cs="Arial"/>
          <w:b/>
          <w:bCs/>
          <w:sz w:val="24"/>
          <w:szCs w:val="24"/>
        </w:rPr>
        <w:t>Capitulo IV</w:t>
      </w:r>
    </w:p>
    <w:p w14:paraId="586BA5F1" w14:textId="47EBF985" w:rsidR="00DD7085" w:rsidRDefault="006E210A" w:rsidP="006A1081">
      <w:pPr>
        <w:spacing w:after="0" w:line="240" w:lineRule="auto"/>
        <w:jc w:val="center"/>
        <w:rPr>
          <w:rFonts w:ascii="Arial Narrow" w:hAnsi="Arial Narrow" w:cs="Arial"/>
          <w:b/>
          <w:bCs/>
          <w:sz w:val="24"/>
          <w:szCs w:val="24"/>
        </w:rPr>
      </w:pPr>
      <w:r w:rsidRPr="006A1081">
        <w:rPr>
          <w:rFonts w:ascii="Arial Narrow" w:hAnsi="Arial Narrow" w:cs="Arial"/>
          <w:b/>
          <w:bCs/>
          <w:sz w:val="24"/>
          <w:szCs w:val="24"/>
        </w:rPr>
        <w:t>Fiscalización de la Sociedad, Balances y Derecho De Preferencia en la Negociación de Acciones</w:t>
      </w:r>
    </w:p>
    <w:p w14:paraId="40E2A4E0" w14:textId="77777777" w:rsidR="00366260" w:rsidRPr="006A1081" w:rsidRDefault="00366260" w:rsidP="006A1081">
      <w:pPr>
        <w:spacing w:after="0" w:line="240" w:lineRule="auto"/>
        <w:jc w:val="center"/>
        <w:rPr>
          <w:rFonts w:ascii="Arial Narrow" w:hAnsi="Arial Narrow" w:cs="Arial"/>
          <w:b/>
          <w:bCs/>
          <w:sz w:val="24"/>
          <w:szCs w:val="24"/>
        </w:rPr>
      </w:pPr>
    </w:p>
    <w:p w14:paraId="4118D3AC" w14:textId="42BBCCA1" w:rsidR="00DD7085" w:rsidRDefault="00DE0E59" w:rsidP="006A1081">
      <w:pPr>
        <w:spacing w:after="0" w:line="240" w:lineRule="auto"/>
        <w:jc w:val="both"/>
        <w:rPr>
          <w:rFonts w:ascii="Arial Narrow" w:hAnsi="Arial Narrow" w:cs="Arial"/>
          <w:sz w:val="24"/>
          <w:szCs w:val="24"/>
        </w:rPr>
      </w:pPr>
      <w:r w:rsidRPr="006A1081">
        <w:rPr>
          <w:rFonts w:ascii="Arial Narrow" w:hAnsi="Arial Narrow" w:cs="Arial"/>
          <w:b/>
          <w:color w:val="000000" w:themeColor="text1"/>
          <w:sz w:val="24"/>
          <w:szCs w:val="24"/>
          <w:lang w:val="es-MX"/>
        </w:rPr>
        <w:t xml:space="preserve">ARTÍCULO 16.- </w:t>
      </w:r>
      <w:r w:rsidR="00853BDB" w:rsidRPr="006A1081">
        <w:rPr>
          <w:rFonts w:ascii="Arial Narrow" w:hAnsi="Arial Narrow" w:cs="Arial"/>
          <w:b/>
          <w:bCs/>
          <w:sz w:val="24"/>
          <w:szCs w:val="24"/>
        </w:rPr>
        <w:t xml:space="preserve">Revisor </w:t>
      </w:r>
      <w:r w:rsidRPr="006A1081">
        <w:rPr>
          <w:rFonts w:ascii="Arial Narrow" w:hAnsi="Arial Narrow" w:cs="Arial"/>
          <w:b/>
          <w:bCs/>
          <w:sz w:val="24"/>
          <w:szCs w:val="24"/>
        </w:rPr>
        <w:t>Fiscal. -</w:t>
      </w:r>
      <w:r w:rsidR="00187D00" w:rsidRPr="006A1081">
        <w:rPr>
          <w:rFonts w:ascii="Arial Narrow" w:hAnsi="Arial Narrow" w:cs="Arial"/>
          <w:sz w:val="24"/>
          <w:szCs w:val="24"/>
        </w:rPr>
        <w:t xml:space="preserve"> La sociedad tendrá un Revisor Fiscal con un suplente, quienes cumplirán las funciones establecidas en la Ley. </w:t>
      </w:r>
    </w:p>
    <w:p w14:paraId="3ECA3069" w14:textId="77777777" w:rsidR="00366260" w:rsidRPr="006A1081" w:rsidRDefault="00366260" w:rsidP="006A1081">
      <w:pPr>
        <w:spacing w:after="0" w:line="240" w:lineRule="auto"/>
        <w:jc w:val="both"/>
        <w:rPr>
          <w:rFonts w:ascii="Arial Narrow" w:hAnsi="Arial Narrow" w:cs="Arial"/>
          <w:sz w:val="24"/>
          <w:szCs w:val="24"/>
        </w:rPr>
      </w:pPr>
    </w:p>
    <w:p w14:paraId="2A714E1B" w14:textId="0369BBAE" w:rsidR="00187D00" w:rsidRDefault="00DE0E59" w:rsidP="006A1081">
      <w:pPr>
        <w:spacing w:after="0" w:line="240" w:lineRule="auto"/>
        <w:jc w:val="both"/>
        <w:rPr>
          <w:rFonts w:ascii="Arial Narrow" w:hAnsi="Arial Narrow" w:cs="Arial"/>
          <w:sz w:val="24"/>
          <w:szCs w:val="24"/>
        </w:rPr>
      </w:pPr>
      <w:r w:rsidRPr="006A1081">
        <w:rPr>
          <w:rFonts w:ascii="Arial Narrow" w:hAnsi="Arial Narrow" w:cs="Arial"/>
          <w:b/>
          <w:sz w:val="24"/>
          <w:szCs w:val="24"/>
          <w:lang w:val="es-MX"/>
        </w:rPr>
        <w:t xml:space="preserve">ARTÍCULO 17.- </w:t>
      </w:r>
      <w:r w:rsidR="00853BDB" w:rsidRPr="006A1081">
        <w:rPr>
          <w:rFonts w:ascii="Arial Narrow" w:hAnsi="Arial Narrow" w:cs="Arial"/>
          <w:b/>
          <w:bCs/>
          <w:sz w:val="24"/>
          <w:szCs w:val="24"/>
        </w:rPr>
        <w:t xml:space="preserve">Estados </w:t>
      </w:r>
      <w:r w:rsidRPr="006A1081">
        <w:rPr>
          <w:rFonts w:ascii="Arial Narrow" w:hAnsi="Arial Narrow" w:cs="Arial"/>
          <w:b/>
          <w:bCs/>
          <w:sz w:val="24"/>
          <w:szCs w:val="24"/>
        </w:rPr>
        <w:t>Financieros. -</w:t>
      </w:r>
      <w:r w:rsidR="00187D00" w:rsidRPr="006A1081">
        <w:rPr>
          <w:rFonts w:ascii="Arial Narrow" w:hAnsi="Arial Narrow" w:cs="Arial"/>
          <w:sz w:val="24"/>
          <w:szCs w:val="24"/>
        </w:rPr>
        <w:t xml:space="preserve"> Anualmente, a treinta y uno (31) de Diciembre, la sociedad elaborará un balance general de sus negocios, un inventario de sus bienes y un estado de pérdidas y ganancias que el Gerente de la sociedad presentará a los accionistas en la Asamblea General y que deberá ir suscrito por dicho funcionario, por un contador público y por el Revisor Fiscal de la sociedad. </w:t>
      </w:r>
    </w:p>
    <w:p w14:paraId="1244A45B" w14:textId="77777777" w:rsidR="00366260" w:rsidRPr="006A1081" w:rsidRDefault="00366260" w:rsidP="006A1081">
      <w:pPr>
        <w:spacing w:after="0" w:line="240" w:lineRule="auto"/>
        <w:jc w:val="both"/>
        <w:rPr>
          <w:rFonts w:ascii="Arial Narrow" w:hAnsi="Arial Narrow" w:cs="Arial"/>
          <w:sz w:val="24"/>
          <w:szCs w:val="24"/>
        </w:rPr>
      </w:pPr>
    </w:p>
    <w:p w14:paraId="40479A2B" w14:textId="3D46C7E8" w:rsidR="00187D00" w:rsidRDefault="00DE0E59" w:rsidP="006A1081">
      <w:pPr>
        <w:spacing w:after="0" w:line="240" w:lineRule="auto"/>
        <w:jc w:val="both"/>
        <w:rPr>
          <w:rFonts w:ascii="Arial Narrow" w:hAnsi="Arial Narrow" w:cs="Arial"/>
          <w:sz w:val="24"/>
          <w:szCs w:val="24"/>
        </w:rPr>
      </w:pPr>
      <w:r w:rsidRPr="006A1081">
        <w:rPr>
          <w:rFonts w:ascii="Arial Narrow" w:hAnsi="Arial Narrow" w:cs="Arial"/>
          <w:b/>
          <w:bCs/>
          <w:sz w:val="24"/>
          <w:szCs w:val="24"/>
        </w:rPr>
        <w:t>PARAGRAFO. -</w:t>
      </w:r>
      <w:r w:rsidR="00853BDB" w:rsidRPr="006A1081">
        <w:rPr>
          <w:rFonts w:ascii="Arial Narrow" w:hAnsi="Arial Narrow" w:cs="Arial"/>
          <w:b/>
          <w:bCs/>
          <w:sz w:val="24"/>
          <w:szCs w:val="24"/>
        </w:rPr>
        <w:t>Reservas</w:t>
      </w:r>
      <w:r w:rsidR="00187D00" w:rsidRPr="006A1081">
        <w:rPr>
          <w:rFonts w:ascii="Arial Narrow" w:hAnsi="Arial Narrow" w:cs="Arial"/>
          <w:b/>
          <w:bCs/>
          <w:sz w:val="24"/>
          <w:szCs w:val="24"/>
        </w:rPr>
        <w:t>. -</w:t>
      </w:r>
      <w:r w:rsidR="00187D00" w:rsidRPr="006A1081">
        <w:rPr>
          <w:rFonts w:ascii="Arial Narrow" w:hAnsi="Arial Narrow" w:cs="Arial"/>
          <w:sz w:val="24"/>
          <w:szCs w:val="24"/>
        </w:rPr>
        <w:t xml:space="preserve"> El 10% de las utilidades líquidas después de impuestos se apropiará como reserva legal hasta completar como mínimo una cantidad equivalente al capital suscrito. La Asamblea de Accionistas constituirá las reservas que considere convenientes con destinación específica.</w:t>
      </w:r>
    </w:p>
    <w:p w14:paraId="3B717DBB" w14:textId="77777777" w:rsidR="00366260" w:rsidRPr="006A1081" w:rsidRDefault="00366260" w:rsidP="006A1081">
      <w:pPr>
        <w:spacing w:after="0" w:line="240" w:lineRule="auto"/>
        <w:jc w:val="both"/>
        <w:rPr>
          <w:rFonts w:ascii="Arial Narrow" w:hAnsi="Arial Narrow" w:cs="Arial"/>
          <w:sz w:val="24"/>
          <w:szCs w:val="24"/>
        </w:rPr>
      </w:pPr>
    </w:p>
    <w:p w14:paraId="094C481F" w14:textId="4C737647" w:rsidR="00187D00" w:rsidRPr="006A1081" w:rsidRDefault="00187D00" w:rsidP="006A1081">
      <w:pPr>
        <w:spacing w:after="0" w:line="240" w:lineRule="auto"/>
        <w:jc w:val="both"/>
        <w:rPr>
          <w:rFonts w:ascii="Arial Narrow" w:hAnsi="Arial Narrow" w:cs="Arial"/>
          <w:sz w:val="24"/>
          <w:szCs w:val="24"/>
        </w:rPr>
      </w:pPr>
      <w:r w:rsidRPr="006A1081">
        <w:rPr>
          <w:rFonts w:ascii="Arial Narrow" w:hAnsi="Arial Narrow" w:cs="Arial"/>
          <w:sz w:val="24"/>
          <w:szCs w:val="24"/>
        </w:rPr>
        <w:t xml:space="preserve"> </w:t>
      </w:r>
      <w:r w:rsidR="00DE0E59" w:rsidRPr="006A1081">
        <w:rPr>
          <w:rFonts w:ascii="Arial Narrow" w:hAnsi="Arial Narrow" w:cs="Arial"/>
          <w:b/>
          <w:color w:val="000000" w:themeColor="text1"/>
          <w:sz w:val="24"/>
          <w:szCs w:val="24"/>
          <w:lang w:val="es-MX"/>
        </w:rPr>
        <w:t xml:space="preserve">ARTÍCULO 18.- </w:t>
      </w:r>
      <w:r w:rsidR="00DE0E59" w:rsidRPr="006A1081">
        <w:rPr>
          <w:rFonts w:ascii="Arial Narrow" w:hAnsi="Arial Narrow" w:cs="Arial"/>
          <w:b/>
          <w:bCs/>
          <w:sz w:val="24"/>
          <w:szCs w:val="24"/>
        </w:rPr>
        <w:t>Derecho</w:t>
      </w:r>
      <w:r w:rsidR="00853BDB" w:rsidRPr="006A1081">
        <w:rPr>
          <w:rFonts w:ascii="Arial Narrow" w:hAnsi="Arial Narrow" w:cs="Arial"/>
          <w:b/>
          <w:bCs/>
          <w:sz w:val="24"/>
          <w:szCs w:val="24"/>
        </w:rPr>
        <w:t xml:space="preserve"> de Preferencia en la Negociación de </w:t>
      </w:r>
      <w:r w:rsidR="00DE0E59" w:rsidRPr="006A1081">
        <w:rPr>
          <w:rFonts w:ascii="Arial Narrow" w:hAnsi="Arial Narrow" w:cs="Arial"/>
          <w:b/>
          <w:bCs/>
          <w:sz w:val="24"/>
          <w:szCs w:val="24"/>
        </w:rPr>
        <w:t>Acciones. -</w:t>
      </w:r>
      <w:r w:rsidRPr="006A1081">
        <w:rPr>
          <w:rFonts w:ascii="Arial Narrow" w:hAnsi="Arial Narrow" w:cs="Arial"/>
          <w:sz w:val="24"/>
          <w:szCs w:val="24"/>
        </w:rPr>
        <w:t xml:space="preserve"> Los accionistas que deseen enajenar sus acciones, en todo o en parte, deberán ofrecerlas en primer término a los demás accionistas a través del representante legal, quienes contarán con diez (10) días hábiles a partir de la fecha en la cual se les comunique la propuesta para aceptarla y podrán ser adquiridas en proporción a sus aportes. </w:t>
      </w:r>
    </w:p>
    <w:p w14:paraId="223C4882" w14:textId="276AA94F" w:rsidR="006E210A" w:rsidRPr="006A1081" w:rsidRDefault="00D257EB" w:rsidP="006A1081">
      <w:pPr>
        <w:spacing w:after="0" w:line="240" w:lineRule="auto"/>
        <w:jc w:val="center"/>
        <w:rPr>
          <w:rFonts w:ascii="Arial Narrow" w:hAnsi="Arial Narrow" w:cs="Arial"/>
          <w:b/>
          <w:bCs/>
          <w:sz w:val="24"/>
          <w:szCs w:val="24"/>
        </w:rPr>
      </w:pPr>
      <w:r w:rsidRPr="006A1081">
        <w:rPr>
          <w:rFonts w:ascii="Arial Narrow" w:hAnsi="Arial Narrow" w:cs="Arial"/>
          <w:b/>
          <w:bCs/>
          <w:sz w:val="24"/>
          <w:szCs w:val="24"/>
        </w:rPr>
        <w:t>Capitulo V</w:t>
      </w:r>
    </w:p>
    <w:p w14:paraId="0510FA82" w14:textId="4843E9D4" w:rsidR="00D257EB" w:rsidRDefault="00D257EB" w:rsidP="006A1081">
      <w:pPr>
        <w:spacing w:after="0" w:line="240" w:lineRule="auto"/>
        <w:jc w:val="center"/>
        <w:rPr>
          <w:rFonts w:ascii="Arial Narrow" w:hAnsi="Arial Narrow" w:cs="Arial"/>
          <w:b/>
          <w:bCs/>
          <w:sz w:val="24"/>
          <w:szCs w:val="24"/>
        </w:rPr>
      </w:pPr>
      <w:r w:rsidRPr="006A1081">
        <w:rPr>
          <w:rFonts w:ascii="Arial Narrow" w:hAnsi="Arial Narrow" w:cs="Arial"/>
          <w:b/>
          <w:bCs/>
          <w:sz w:val="24"/>
          <w:szCs w:val="24"/>
        </w:rPr>
        <w:t>Disolución, Liquidación, Designaciones</w:t>
      </w:r>
    </w:p>
    <w:p w14:paraId="7F145B93" w14:textId="77777777" w:rsidR="00366260" w:rsidRPr="006A1081" w:rsidRDefault="00366260" w:rsidP="006A1081">
      <w:pPr>
        <w:spacing w:after="0" w:line="240" w:lineRule="auto"/>
        <w:jc w:val="center"/>
        <w:rPr>
          <w:rFonts w:ascii="Arial Narrow" w:hAnsi="Arial Narrow" w:cs="Arial"/>
          <w:b/>
          <w:bCs/>
          <w:sz w:val="24"/>
          <w:szCs w:val="24"/>
        </w:rPr>
      </w:pPr>
    </w:p>
    <w:p w14:paraId="58761122" w14:textId="2A3E21C0" w:rsidR="00187D00" w:rsidRDefault="00187D00" w:rsidP="006A1081">
      <w:pPr>
        <w:spacing w:after="0" w:line="240" w:lineRule="auto"/>
        <w:jc w:val="both"/>
        <w:rPr>
          <w:rFonts w:ascii="Arial Narrow" w:hAnsi="Arial Narrow" w:cs="Arial"/>
          <w:sz w:val="24"/>
          <w:szCs w:val="24"/>
        </w:rPr>
      </w:pPr>
      <w:r w:rsidRPr="006A1081">
        <w:rPr>
          <w:rFonts w:ascii="Arial Narrow" w:hAnsi="Arial Narrow" w:cs="Arial"/>
          <w:sz w:val="24"/>
          <w:szCs w:val="24"/>
        </w:rPr>
        <w:t xml:space="preserve"> </w:t>
      </w:r>
      <w:r w:rsidRPr="006A1081">
        <w:rPr>
          <w:rFonts w:ascii="Arial Narrow" w:hAnsi="Arial Narrow" w:cs="Arial"/>
          <w:b/>
          <w:bCs/>
          <w:sz w:val="24"/>
          <w:szCs w:val="24"/>
        </w:rPr>
        <w:t>ART</w:t>
      </w:r>
      <w:r w:rsidR="00D257EB" w:rsidRPr="006A1081">
        <w:rPr>
          <w:rFonts w:ascii="Arial Narrow" w:hAnsi="Arial Narrow" w:cs="Arial"/>
          <w:b/>
          <w:bCs/>
          <w:sz w:val="24"/>
          <w:szCs w:val="24"/>
        </w:rPr>
        <w:t>Í</w:t>
      </w:r>
      <w:r w:rsidRPr="006A1081">
        <w:rPr>
          <w:rFonts w:ascii="Arial Narrow" w:hAnsi="Arial Narrow" w:cs="Arial"/>
          <w:b/>
          <w:bCs/>
          <w:sz w:val="24"/>
          <w:szCs w:val="24"/>
        </w:rPr>
        <w:t xml:space="preserve">CULO </w:t>
      </w:r>
      <w:r w:rsidR="00D257EB" w:rsidRPr="006A1081">
        <w:rPr>
          <w:rFonts w:ascii="Arial Narrow" w:hAnsi="Arial Narrow" w:cs="Arial"/>
          <w:b/>
          <w:bCs/>
          <w:sz w:val="24"/>
          <w:szCs w:val="24"/>
        </w:rPr>
        <w:t>19</w:t>
      </w:r>
      <w:r w:rsidRPr="006A1081">
        <w:rPr>
          <w:rFonts w:ascii="Arial Narrow" w:hAnsi="Arial Narrow" w:cs="Arial"/>
          <w:b/>
          <w:bCs/>
          <w:sz w:val="24"/>
          <w:szCs w:val="24"/>
        </w:rPr>
        <w:t xml:space="preserve">.- </w:t>
      </w:r>
      <w:r w:rsidR="00D257EB" w:rsidRPr="006A1081">
        <w:rPr>
          <w:rFonts w:ascii="Arial Narrow" w:hAnsi="Arial Narrow" w:cs="Arial"/>
          <w:b/>
          <w:bCs/>
          <w:sz w:val="24"/>
          <w:szCs w:val="24"/>
        </w:rPr>
        <w:t>Disolución Y Liquidación De La Sociedad.-</w:t>
      </w:r>
      <w:r w:rsidR="00D257EB" w:rsidRPr="006A1081">
        <w:rPr>
          <w:rFonts w:ascii="Arial Narrow" w:hAnsi="Arial Narrow" w:cs="Arial"/>
          <w:sz w:val="24"/>
          <w:szCs w:val="24"/>
        </w:rPr>
        <w:t xml:space="preserve"> </w:t>
      </w:r>
      <w:r w:rsidRPr="006A1081">
        <w:rPr>
          <w:rFonts w:ascii="Arial Narrow" w:hAnsi="Arial Narrow" w:cs="Arial"/>
          <w:sz w:val="24"/>
          <w:szCs w:val="24"/>
        </w:rPr>
        <w:t xml:space="preserve">La sociedad se disuelve por el acaecimiento de las causas legales o por decisión de la Asamblea General de Accionistas, tomada con anterioridad al vencimiento del término contractual; a partir de ese momento, la compañía entrará en estado de liquidación, conforme a la ley, para lo cual se procederá de acuerdo a las leyes vigentes, por un liquidador que tendrá un suplente con las mismas facultades del principal, en casos de falta absoluta, temporal o definitiva, quienes deberán seguir las instrucciones que para el efecto imparta la Asamblea General de Accionistas. </w:t>
      </w:r>
    </w:p>
    <w:p w14:paraId="24047A3A" w14:textId="77777777" w:rsidR="00366260" w:rsidRPr="006A1081" w:rsidRDefault="00366260" w:rsidP="006A1081">
      <w:pPr>
        <w:spacing w:after="0" w:line="240" w:lineRule="auto"/>
        <w:jc w:val="both"/>
        <w:rPr>
          <w:rFonts w:ascii="Arial Narrow" w:hAnsi="Arial Narrow" w:cs="Arial"/>
          <w:sz w:val="24"/>
          <w:szCs w:val="24"/>
        </w:rPr>
      </w:pPr>
    </w:p>
    <w:p w14:paraId="6C5A6337" w14:textId="5F115C42" w:rsidR="00187D00" w:rsidRDefault="00187D00" w:rsidP="006A1081">
      <w:pPr>
        <w:spacing w:after="0" w:line="240" w:lineRule="auto"/>
        <w:jc w:val="both"/>
        <w:rPr>
          <w:rFonts w:ascii="Arial Narrow" w:hAnsi="Arial Narrow" w:cs="Arial"/>
          <w:bCs/>
          <w:sz w:val="24"/>
          <w:szCs w:val="24"/>
          <w:lang w:val="es-MX"/>
        </w:rPr>
      </w:pPr>
      <w:r w:rsidRPr="006A1081">
        <w:rPr>
          <w:rFonts w:ascii="Arial Narrow" w:hAnsi="Arial Narrow" w:cs="Arial"/>
          <w:b/>
          <w:bCs/>
          <w:sz w:val="24"/>
          <w:szCs w:val="24"/>
          <w:highlight w:val="yellow"/>
        </w:rPr>
        <w:t>ART</w:t>
      </w:r>
      <w:r w:rsidR="00D257EB" w:rsidRPr="006A1081">
        <w:rPr>
          <w:rFonts w:ascii="Arial Narrow" w:hAnsi="Arial Narrow" w:cs="Arial"/>
          <w:b/>
          <w:bCs/>
          <w:sz w:val="24"/>
          <w:szCs w:val="24"/>
          <w:highlight w:val="yellow"/>
        </w:rPr>
        <w:t>Í</w:t>
      </w:r>
      <w:r w:rsidRPr="006A1081">
        <w:rPr>
          <w:rFonts w:ascii="Arial Narrow" w:hAnsi="Arial Narrow" w:cs="Arial"/>
          <w:b/>
          <w:bCs/>
          <w:sz w:val="24"/>
          <w:szCs w:val="24"/>
          <w:highlight w:val="yellow"/>
        </w:rPr>
        <w:t xml:space="preserve">CULO </w:t>
      </w:r>
      <w:r w:rsidR="00D257EB" w:rsidRPr="006A1081">
        <w:rPr>
          <w:rFonts w:ascii="Arial Narrow" w:hAnsi="Arial Narrow" w:cs="Arial"/>
          <w:b/>
          <w:bCs/>
          <w:sz w:val="24"/>
          <w:szCs w:val="24"/>
          <w:highlight w:val="yellow"/>
        </w:rPr>
        <w:t>20</w:t>
      </w:r>
      <w:r w:rsidRPr="006A1081">
        <w:rPr>
          <w:rFonts w:ascii="Arial Narrow" w:hAnsi="Arial Narrow" w:cs="Arial"/>
          <w:b/>
          <w:bCs/>
          <w:sz w:val="24"/>
          <w:szCs w:val="24"/>
          <w:highlight w:val="yellow"/>
        </w:rPr>
        <w:t xml:space="preserve">.- </w:t>
      </w:r>
      <w:r w:rsidR="00D257EB" w:rsidRPr="006A1081">
        <w:rPr>
          <w:rFonts w:ascii="Arial Narrow" w:hAnsi="Arial Narrow" w:cs="Arial"/>
          <w:b/>
          <w:bCs/>
          <w:sz w:val="24"/>
          <w:szCs w:val="24"/>
          <w:highlight w:val="yellow"/>
        </w:rPr>
        <w:t>Diferencias. -</w:t>
      </w:r>
      <w:r w:rsidR="00D257EB" w:rsidRPr="006A1081">
        <w:rPr>
          <w:rFonts w:ascii="Arial Narrow" w:hAnsi="Arial Narrow" w:cs="Arial"/>
          <w:sz w:val="24"/>
          <w:szCs w:val="24"/>
          <w:highlight w:val="yellow"/>
        </w:rPr>
        <w:t xml:space="preserve"> </w:t>
      </w:r>
      <w:r w:rsidR="00D257EB" w:rsidRPr="006A1081">
        <w:rPr>
          <w:rFonts w:ascii="Arial Narrow" w:hAnsi="Arial Narrow" w:cs="Arial"/>
          <w:bCs/>
          <w:sz w:val="24"/>
          <w:szCs w:val="24"/>
          <w:highlight w:val="yellow"/>
          <w:lang w:val="es-MX"/>
        </w:rPr>
        <w:t>Los conflictos que sean transigibles, desistibles y conciliables deberán resolverse en primera medida a través de la Conciliación en Derecho ante el Centro de Conciliación de la Cámara de Comercio del Putumayo, aprobado por el Ministerio de Justicia y del Derecho de acuerdo a la normatividad que regula la materia.</w:t>
      </w:r>
    </w:p>
    <w:p w14:paraId="20459661" w14:textId="77777777" w:rsidR="00366260" w:rsidRPr="006A1081" w:rsidRDefault="00366260" w:rsidP="006A1081">
      <w:pPr>
        <w:spacing w:after="0" w:line="240" w:lineRule="auto"/>
        <w:jc w:val="both"/>
        <w:rPr>
          <w:rFonts w:ascii="Arial Narrow" w:hAnsi="Arial Narrow" w:cs="Arial"/>
          <w:bCs/>
          <w:sz w:val="24"/>
          <w:szCs w:val="24"/>
          <w:lang w:val="es-MX"/>
        </w:rPr>
      </w:pPr>
    </w:p>
    <w:p w14:paraId="345699F5" w14:textId="3D681272" w:rsidR="00DE7221" w:rsidRDefault="00D257EB" w:rsidP="006A1081">
      <w:pPr>
        <w:spacing w:after="0" w:line="240" w:lineRule="auto"/>
        <w:jc w:val="both"/>
        <w:rPr>
          <w:rFonts w:ascii="Arial Narrow" w:hAnsi="Arial Narrow" w:cs="Arial"/>
          <w:sz w:val="24"/>
          <w:szCs w:val="24"/>
        </w:rPr>
      </w:pPr>
      <w:r w:rsidRPr="006A1081">
        <w:rPr>
          <w:rFonts w:ascii="Arial Narrow" w:hAnsi="Arial Narrow" w:cs="Arial"/>
          <w:b/>
          <w:bCs/>
          <w:sz w:val="24"/>
          <w:szCs w:val="24"/>
        </w:rPr>
        <w:t>ARTÍCULO 21.- Designaciones. -</w:t>
      </w:r>
      <w:r w:rsidR="00187D00" w:rsidRPr="006A1081">
        <w:rPr>
          <w:rFonts w:ascii="Arial Narrow" w:hAnsi="Arial Narrow" w:cs="Arial"/>
          <w:sz w:val="24"/>
          <w:szCs w:val="24"/>
        </w:rPr>
        <w:t xml:space="preserve"> Para el primer período se designan como miembros de la Junta Directiva a las siguientes persona</w:t>
      </w:r>
      <w:r w:rsidR="00DE7221" w:rsidRPr="006A1081">
        <w:rPr>
          <w:rFonts w:ascii="Arial Narrow" w:hAnsi="Arial Narrow" w:cs="Arial"/>
          <w:sz w:val="24"/>
          <w:szCs w:val="24"/>
        </w:rPr>
        <w:t>s:</w:t>
      </w:r>
    </w:p>
    <w:p w14:paraId="599F91AF" w14:textId="77777777" w:rsidR="00366260" w:rsidRPr="006A1081" w:rsidRDefault="00366260" w:rsidP="006A1081">
      <w:pPr>
        <w:spacing w:after="0" w:line="240" w:lineRule="auto"/>
        <w:jc w:val="both"/>
        <w:rPr>
          <w:rFonts w:ascii="Arial Narrow" w:hAnsi="Arial Narrow" w:cs="Arial"/>
          <w:sz w:val="24"/>
          <w:szCs w:val="24"/>
        </w:rPr>
      </w:pPr>
    </w:p>
    <w:tbl>
      <w:tblPr>
        <w:tblStyle w:val="Tablaconcuadrcula"/>
        <w:tblW w:w="0" w:type="auto"/>
        <w:tblLook w:val="04A0" w:firstRow="1" w:lastRow="0" w:firstColumn="1" w:lastColumn="0" w:noHBand="0" w:noVBand="1"/>
      </w:tblPr>
      <w:tblGrid>
        <w:gridCol w:w="4414"/>
        <w:gridCol w:w="4414"/>
      </w:tblGrid>
      <w:tr w:rsidR="00DE7221" w:rsidRPr="006A1081" w14:paraId="777AF92D" w14:textId="77777777" w:rsidTr="00DE7221">
        <w:tc>
          <w:tcPr>
            <w:tcW w:w="4414" w:type="dxa"/>
          </w:tcPr>
          <w:p w14:paraId="6185178B" w14:textId="70F5024C" w:rsidR="00DE7221" w:rsidRPr="006A1081" w:rsidRDefault="00DE7221" w:rsidP="006A1081">
            <w:pPr>
              <w:jc w:val="center"/>
              <w:rPr>
                <w:rFonts w:ascii="Arial Narrow" w:hAnsi="Arial Narrow" w:cs="Arial"/>
                <w:b/>
                <w:bCs/>
                <w:sz w:val="24"/>
                <w:szCs w:val="24"/>
              </w:rPr>
            </w:pPr>
            <w:r w:rsidRPr="006A1081">
              <w:rPr>
                <w:rFonts w:ascii="Arial Narrow" w:hAnsi="Arial Narrow" w:cs="Arial"/>
                <w:b/>
                <w:bCs/>
                <w:sz w:val="24"/>
                <w:szCs w:val="24"/>
              </w:rPr>
              <w:t>PRINCIPALES</w:t>
            </w:r>
          </w:p>
        </w:tc>
        <w:tc>
          <w:tcPr>
            <w:tcW w:w="4414" w:type="dxa"/>
          </w:tcPr>
          <w:p w14:paraId="49E529A2" w14:textId="729176E7" w:rsidR="00DE7221" w:rsidRPr="006A1081" w:rsidRDefault="00DE7221" w:rsidP="006A1081">
            <w:pPr>
              <w:jc w:val="center"/>
              <w:rPr>
                <w:rFonts w:ascii="Arial Narrow" w:hAnsi="Arial Narrow" w:cs="Arial"/>
                <w:b/>
                <w:bCs/>
                <w:sz w:val="24"/>
                <w:szCs w:val="24"/>
              </w:rPr>
            </w:pPr>
            <w:r w:rsidRPr="006A1081">
              <w:rPr>
                <w:rFonts w:ascii="Arial Narrow" w:hAnsi="Arial Narrow" w:cs="Arial"/>
                <w:b/>
                <w:bCs/>
                <w:sz w:val="24"/>
                <w:szCs w:val="24"/>
              </w:rPr>
              <w:t>SUPLENTES</w:t>
            </w:r>
          </w:p>
        </w:tc>
      </w:tr>
      <w:tr w:rsidR="00DE7221" w:rsidRPr="006A1081" w14:paraId="1E242E11" w14:textId="77777777" w:rsidTr="00DE7221">
        <w:tc>
          <w:tcPr>
            <w:tcW w:w="4414" w:type="dxa"/>
          </w:tcPr>
          <w:p w14:paraId="43B61E92" w14:textId="07514CC1" w:rsidR="00DE7221" w:rsidRPr="006A1081" w:rsidRDefault="00DE7221" w:rsidP="006A1081">
            <w:pPr>
              <w:jc w:val="both"/>
              <w:rPr>
                <w:rFonts w:ascii="Arial Narrow" w:hAnsi="Arial Narrow" w:cs="Arial"/>
                <w:sz w:val="24"/>
                <w:szCs w:val="24"/>
              </w:rPr>
            </w:pPr>
            <w:r w:rsidRPr="006A1081">
              <w:rPr>
                <w:rFonts w:ascii="Arial Narrow" w:hAnsi="Arial Narrow" w:cs="Arial"/>
                <w:sz w:val="24"/>
                <w:szCs w:val="24"/>
                <w:highlight w:val="yellow"/>
              </w:rPr>
              <w:t>Nombre y documento de identidad.</w:t>
            </w:r>
          </w:p>
        </w:tc>
        <w:tc>
          <w:tcPr>
            <w:tcW w:w="4414" w:type="dxa"/>
          </w:tcPr>
          <w:p w14:paraId="3CBF9E2E" w14:textId="77777777" w:rsidR="00DE7221" w:rsidRPr="006A1081" w:rsidRDefault="00DE7221" w:rsidP="006A1081">
            <w:pPr>
              <w:jc w:val="both"/>
              <w:rPr>
                <w:rFonts w:ascii="Arial Narrow" w:hAnsi="Arial Narrow" w:cs="Arial"/>
                <w:sz w:val="24"/>
                <w:szCs w:val="24"/>
              </w:rPr>
            </w:pPr>
          </w:p>
        </w:tc>
      </w:tr>
      <w:tr w:rsidR="00DE7221" w:rsidRPr="006A1081" w14:paraId="0882E41C" w14:textId="77777777" w:rsidTr="00DE7221">
        <w:tc>
          <w:tcPr>
            <w:tcW w:w="4414" w:type="dxa"/>
          </w:tcPr>
          <w:p w14:paraId="6D081678" w14:textId="77777777" w:rsidR="00DE7221" w:rsidRPr="006A1081" w:rsidRDefault="00DE7221" w:rsidP="006A1081">
            <w:pPr>
              <w:jc w:val="both"/>
              <w:rPr>
                <w:rFonts w:ascii="Arial Narrow" w:hAnsi="Arial Narrow" w:cs="Arial"/>
                <w:sz w:val="24"/>
                <w:szCs w:val="24"/>
              </w:rPr>
            </w:pPr>
          </w:p>
        </w:tc>
        <w:tc>
          <w:tcPr>
            <w:tcW w:w="4414" w:type="dxa"/>
          </w:tcPr>
          <w:p w14:paraId="6A52E0B1" w14:textId="77777777" w:rsidR="00DE7221" w:rsidRPr="006A1081" w:rsidRDefault="00DE7221" w:rsidP="006A1081">
            <w:pPr>
              <w:jc w:val="both"/>
              <w:rPr>
                <w:rFonts w:ascii="Arial Narrow" w:hAnsi="Arial Narrow" w:cs="Arial"/>
                <w:sz w:val="24"/>
                <w:szCs w:val="24"/>
              </w:rPr>
            </w:pPr>
          </w:p>
        </w:tc>
      </w:tr>
      <w:tr w:rsidR="00DE7221" w:rsidRPr="006A1081" w14:paraId="63997DA1" w14:textId="77777777" w:rsidTr="00DE7221">
        <w:tc>
          <w:tcPr>
            <w:tcW w:w="4414" w:type="dxa"/>
          </w:tcPr>
          <w:p w14:paraId="2075B8AD" w14:textId="77777777" w:rsidR="00DE7221" w:rsidRPr="006A1081" w:rsidRDefault="00DE7221" w:rsidP="006A1081">
            <w:pPr>
              <w:jc w:val="both"/>
              <w:rPr>
                <w:rFonts w:ascii="Arial Narrow" w:hAnsi="Arial Narrow" w:cs="Arial"/>
                <w:sz w:val="24"/>
                <w:szCs w:val="24"/>
              </w:rPr>
            </w:pPr>
          </w:p>
        </w:tc>
        <w:tc>
          <w:tcPr>
            <w:tcW w:w="4414" w:type="dxa"/>
          </w:tcPr>
          <w:p w14:paraId="5F3A88A8" w14:textId="77777777" w:rsidR="00DE7221" w:rsidRPr="006A1081" w:rsidRDefault="00DE7221" w:rsidP="006A1081">
            <w:pPr>
              <w:jc w:val="both"/>
              <w:rPr>
                <w:rFonts w:ascii="Arial Narrow" w:hAnsi="Arial Narrow" w:cs="Arial"/>
                <w:sz w:val="24"/>
                <w:szCs w:val="24"/>
              </w:rPr>
            </w:pPr>
          </w:p>
        </w:tc>
      </w:tr>
      <w:tr w:rsidR="00DE7221" w:rsidRPr="006A1081" w14:paraId="065155E8" w14:textId="77777777" w:rsidTr="00DE7221">
        <w:tc>
          <w:tcPr>
            <w:tcW w:w="4414" w:type="dxa"/>
          </w:tcPr>
          <w:p w14:paraId="12757936" w14:textId="77777777" w:rsidR="00DE7221" w:rsidRPr="006A1081" w:rsidRDefault="00DE7221" w:rsidP="006A1081">
            <w:pPr>
              <w:jc w:val="both"/>
              <w:rPr>
                <w:rFonts w:ascii="Arial Narrow" w:hAnsi="Arial Narrow" w:cs="Arial"/>
                <w:sz w:val="24"/>
                <w:szCs w:val="24"/>
              </w:rPr>
            </w:pPr>
          </w:p>
        </w:tc>
        <w:tc>
          <w:tcPr>
            <w:tcW w:w="4414" w:type="dxa"/>
          </w:tcPr>
          <w:p w14:paraId="3FB7B96D" w14:textId="77777777" w:rsidR="00DE7221" w:rsidRPr="006A1081" w:rsidRDefault="00DE7221" w:rsidP="006A1081">
            <w:pPr>
              <w:jc w:val="both"/>
              <w:rPr>
                <w:rFonts w:ascii="Arial Narrow" w:hAnsi="Arial Narrow" w:cs="Arial"/>
                <w:sz w:val="24"/>
                <w:szCs w:val="24"/>
              </w:rPr>
            </w:pPr>
          </w:p>
        </w:tc>
      </w:tr>
      <w:tr w:rsidR="00DE7221" w:rsidRPr="006A1081" w14:paraId="14B6EA87" w14:textId="77777777" w:rsidTr="00DE7221">
        <w:tc>
          <w:tcPr>
            <w:tcW w:w="4414" w:type="dxa"/>
          </w:tcPr>
          <w:p w14:paraId="79594772" w14:textId="77777777" w:rsidR="00DE7221" w:rsidRPr="006A1081" w:rsidRDefault="00DE7221" w:rsidP="006A1081">
            <w:pPr>
              <w:jc w:val="both"/>
              <w:rPr>
                <w:rFonts w:ascii="Arial Narrow" w:hAnsi="Arial Narrow" w:cs="Arial"/>
                <w:sz w:val="24"/>
                <w:szCs w:val="24"/>
              </w:rPr>
            </w:pPr>
          </w:p>
        </w:tc>
        <w:tc>
          <w:tcPr>
            <w:tcW w:w="4414" w:type="dxa"/>
          </w:tcPr>
          <w:p w14:paraId="7116DA05" w14:textId="77777777" w:rsidR="00DE7221" w:rsidRPr="006A1081" w:rsidRDefault="00DE7221" w:rsidP="006A1081">
            <w:pPr>
              <w:jc w:val="both"/>
              <w:rPr>
                <w:rFonts w:ascii="Arial Narrow" w:hAnsi="Arial Narrow" w:cs="Arial"/>
                <w:sz w:val="24"/>
                <w:szCs w:val="24"/>
              </w:rPr>
            </w:pPr>
          </w:p>
        </w:tc>
      </w:tr>
    </w:tbl>
    <w:p w14:paraId="1CE7D5B1" w14:textId="77777777" w:rsidR="00366260" w:rsidRDefault="00366260" w:rsidP="006A1081">
      <w:pPr>
        <w:spacing w:after="0" w:line="240" w:lineRule="auto"/>
        <w:jc w:val="both"/>
        <w:rPr>
          <w:rFonts w:ascii="Arial Narrow" w:hAnsi="Arial Narrow" w:cs="Arial"/>
          <w:sz w:val="24"/>
          <w:szCs w:val="24"/>
        </w:rPr>
      </w:pPr>
    </w:p>
    <w:p w14:paraId="0BF9B56D" w14:textId="3AB06A39" w:rsidR="00DE7221" w:rsidRDefault="00DE7221" w:rsidP="006A1081">
      <w:pPr>
        <w:spacing w:after="0" w:line="240" w:lineRule="auto"/>
        <w:jc w:val="both"/>
        <w:rPr>
          <w:rFonts w:ascii="Arial Narrow" w:hAnsi="Arial Narrow" w:cs="Arial"/>
          <w:sz w:val="24"/>
          <w:szCs w:val="24"/>
        </w:rPr>
      </w:pPr>
      <w:r w:rsidRPr="006A1081">
        <w:rPr>
          <w:rFonts w:ascii="Arial Narrow" w:hAnsi="Arial Narrow" w:cs="Arial"/>
          <w:sz w:val="24"/>
          <w:szCs w:val="24"/>
        </w:rPr>
        <w:t>Las personas designad</w:t>
      </w:r>
      <w:r w:rsidR="00187D00" w:rsidRPr="006A1081">
        <w:rPr>
          <w:rFonts w:ascii="Arial Narrow" w:hAnsi="Arial Narrow" w:cs="Arial"/>
          <w:sz w:val="24"/>
          <w:szCs w:val="24"/>
        </w:rPr>
        <w:t xml:space="preserve">as, manifiestan aceptar los cargos de miembros principales, suplentes y de la Junta Directiva de la sociedad. </w:t>
      </w:r>
    </w:p>
    <w:p w14:paraId="0FAEDB66" w14:textId="77777777" w:rsidR="00366260" w:rsidRPr="006A1081" w:rsidRDefault="00366260" w:rsidP="006A1081">
      <w:pPr>
        <w:spacing w:after="0" w:line="240" w:lineRule="auto"/>
        <w:jc w:val="both"/>
        <w:rPr>
          <w:rFonts w:ascii="Arial Narrow" w:hAnsi="Arial Narrow" w:cs="Arial"/>
          <w:sz w:val="24"/>
          <w:szCs w:val="24"/>
        </w:rPr>
      </w:pPr>
    </w:p>
    <w:p w14:paraId="2AC14049" w14:textId="42B593BB" w:rsidR="00424875" w:rsidRPr="006A1081" w:rsidRDefault="00DE7221" w:rsidP="006A1081">
      <w:pPr>
        <w:spacing w:after="0" w:line="240" w:lineRule="auto"/>
        <w:jc w:val="both"/>
        <w:rPr>
          <w:rFonts w:ascii="Arial Narrow" w:hAnsi="Arial Narrow" w:cs="Arial"/>
          <w:sz w:val="24"/>
          <w:szCs w:val="24"/>
        </w:rPr>
      </w:pPr>
      <w:r w:rsidRPr="006A1081">
        <w:rPr>
          <w:rFonts w:ascii="Arial Narrow" w:hAnsi="Arial Narrow" w:cs="Arial"/>
          <w:b/>
          <w:bCs/>
          <w:sz w:val="24"/>
          <w:szCs w:val="24"/>
          <w:highlight w:val="yellow"/>
        </w:rPr>
        <w:lastRenderedPageBreak/>
        <w:t xml:space="preserve">ARTÍCULO 22.- Norma </w:t>
      </w:r>
      <w:r w:rsidR="00424875" w:rsidRPr="006A1081">
        <w:rPr>
          <w:rFonts w:ascii="Arial Narrow" w:hAnsi="Arial Narrow" w:cs="Arial"/>
          <w:b/>
          <w:bCs/>
          <w:sz w:val="24"/>
          <w:szCs w:val="24"/>
          <w:highlight w:val="yellow"/>
        </w:rPr>
        <w:t>Transitoria. -</w:t>
      </w:r>
      <w:r w:rsidRPr="006A1081">
        <w:rPr>
          <w:rFonts w:ascii="Arial Narrow" w:hAnsi="Arial Narrow" w:cs="Arial"/>
          <w:b/>
          <w:bCs/>
          <w:sz w:val="24"/>
          <w:szCs w:val="24"/>
          <w:highlight w:val="yellow"/>
        </w:rPr>
        <w:t xml:space="preserve"> </w:t>
      </w:r>
      <w:r w:rsidR="00187D00" w:rsidRPr="006A1081">
        <w:rPr>
          <w:rFonts w:ascii="Arial Narrow" w:hAnsi="Arial Narrow" w:cs="Arial"/>
          <w:b/>
          <w:bCs/>
          <w:sz w:val="24"/>
          <w:szCs w:val="24"/>
          <w:highlight w:val="yellow"/>
        </w:rPr>
        <w:t>Para</w:t>
      </w:r>
      <w:r w:rsidR="00187D00" w:rsidRPr="006A1081">
        <w:rPr>
          <w:rFonts w:ascii="Arial Narrow" w:hAnsi="Arial Narrow" w:cs="Arial"/>
          <w:sz w:val="24"/>
          <w:szCs w:val="24"/>
          <w:highlight w:val="yellow"/>
        </w:rPr>
        <w:t xml:space="preserve"> el primer período los accionistas designan como Gerente </w:t>
      </w:r>
      <w:r w:rsidR="00424875" w:rsidRPr="006A1081">
        <w:rPr>
          <w:rFonts w:ascii="Arial Narrow" w:hAnsi="Arial Narrow" w:cs="Arial"/>
          <w:sz w:val="24"/>
          <w:szCs w:val="24"/>
          <w:highlight w:val="yellow"/>
        </w:rPr>
        <w:t xml:space="preserve">y/o Representante Legal </w:t>
      </w:r>
      <w:r w:rsidR="00187D00" w:rsidRPr="006A1081">
        <w:rPr>
          <w:rFonts w:ascii="Arial Narrow" w:hAnsi="Arial Narrow" w:cs="Arial"/>
          <w:sz w:val="24"/>
          <w:szCs w:val="24"/>
          <w:highlight w:val="yellow"/>
        </w:rPr>
        <w:t>de la sociedad a.................................................. (nombre) identificado con la cédula de ciudadanía ....................expedida en ............... y como su Subgerente</w:t>
      </w:r>
      <w:r w:rsidR="00424875" w:rsidRPr="006A1081">
        <w:rPr>
          <w:rFonts w:ascii="Arial Narrow" w:hAnsi="Arial Narrow" w:cs="Arial"/>
          <w:sz w:val="24"/>
          <w:szCs w:val="24"/>
          <w:highlight w:val="yellow"/>
        </w:rPr>
        <w:t xml:space="preserve"> o Representante Legal Suplente </w:t>
      </w:r>
      <w:r w:rsidR="00187D00" w:rsidRPr="006A1081">
        <w:rPr>
          <w:rFonts w:ascii="Arial Narrow" w:hAnsi="Arial Narrow" w:cs="Arial"/>
          <w:sz w:val="24"/>
          <w:szCs w:val="24"/>
          <w:highlight w:val="yellow"/>
        </w:rPr>
        <w:t>a (</w:t>
      </w:r>
      <w:proofErr w:type="gramStart"/>
      <w:r w:rsidR="00187D00" w:rsidRPr="006A1081">
        <w:rPr>
          <w:rFonts w:ascii="Arial Narrow" w:hAnsi="Arial Narrow" w:cs="Arial"/>
          <w:sz w:val="24"/>
          <w:szCs w:val="24"/>
          <w:highlight w:val="yellow"/>
        </w:rPr>
        <w:t>nombre )</w:t>
      </w:r>
      <w:proofErr w:type="gramEnd"/>
      <w:r w:rsidR="00187D00" w:rsidRPr="006A1081">
        <w:rPr>
          <w:rFonts w:ascii="Arial Narrow" w:hAnsi="Arial Narrow" w:cs="Arial"/>
          <w:sz w:val="24"/>
          <w:szCs w:val="24"/>
          <w:highlight w:val="yellow"/>
        </w:rPr>
        <w:t>, identificad</w:t>
      </w:r>
      <w:r w:rsidR="00424875" w:rsidRPr="006A1081">
        <w:rPr>
          <w:rFonts w:ascii="Arial Narrow" w:hAnsi="Arial Narrow" w:cs="Arial"/>
          <w:sz w:val="24"/>
          <w:szCs w:val="24"/>
          <w:highlight w:val="yellow"/>
        </w:rPr>
        <w:t>o</w:t>
      </w:r>
      <w:r w:rsidR="00187D00" w:rsidRPr="006A1081">
        <w:rPr>
          <w:rFonts w:ascii="Arial Narrow" w:hAnsi="Arial Narrow" w:cs="Arial"/>
          <w:sz w:val="24"/>
          <w:szCs w:val="24"/>
          <w:highlight w:val="yellow"/>
        </w:rPr>
        <w:t xml:space="preserve"> con cédula de ciudadanía ........................................................expedida en ........</w:t>
      </w:r>
      <w:r w:rsidR="00424875" w:rsidRPr="006A1081">
        <w:rPr>
          <w:rFonts w:ascii="Arial Narrow" w:hAnsi="Arial Narrow" w:cs="Arial"/>
          <w:sz w:val="24"/>
          <w:szCs w:val="24"/>
          <w:highlight w:val="yellow"/>
        </w:rPr>
        <w:t>....</w:t>
      </w:r>
    </w:p>
    <w:p w14:paraId="2CDE58E7" w14:textId="44C4A84C" w:rsidR="00E44426" w:rsidRPr="006A1081" w:rsidRDefault="00424875" w:rsidP="006A1081">
      <w:pPr>
        <w:spacing w:after="0" w:line="240" w:lineRule="auto"/>
        <w:jc w:val="both"/>
        <w:rPr>
          <w:rFonts w:ascii="Arial Narrow" w:hAnsi="Arial Narrow" w:cs="Arial"/>
          <w:sz w:val="24"/>
          <w:szCs w:val="24"/>
        </w:rPr>
      </w:pPr>
      <w:r w:rsidRPr="006A1081">
        <w:rPr>
          <w:rFonts w:ascii="Arial Narrow" w:hAnsi="Arial Narrow" w:cs="Arial"/>
          <w:sz w:val="24"/>
          <w:szCs w:val="24"/>
        </w:rPr>
        <w:t>Las personas designadas</w:t>
      </w:r>
      <w:r w:rsidR="00187D00" w:rsidRPr="006A1081">
        <w:rPr>
          <w:rFonts w:ascii="Arial Narrow" w:hAnsi="Arial Narrow" w:cs="Arial"/>
          <w:sz w:val="24"/>
          <w:szCs w:val="24"/>
        </w:rPr>
        <w:t xml:space="preserve"> manifiestan que </w:t>
      </w:r>
      <w:r w:rsidR="00CA1FD2" w:rsidRPr="006A1081">
        <w:rPr>
          <w:rFonts w:ascii="Arial Narrow" w:hAnsi="Arial Narrow" w:cs="Arial"/>
          <w:sz w:val="24"/>
          <w:szCs w:val="24"/>
          <w:highlight w:val="yellow"/>
        </w:rPr>
        <w:t>aceptan</w:t>
      </w:r>
      <w:r w:rsidR="00187D00" w:rsidRPr="006A1081">
        <w:rPr>
          <w:rFonts w:ascii="Arial Narrow" w:hAnsi="Arial Narrow" w:cs="Arial"/>
          <w:sz w:val="24"/>
          <w:szCs w:val="24"/>
        </w:rPr>
        <w:t xml:space="preserve"> los nombramientos.</w:t>
      </w:r>
    </w:p>
    <w:p w14:paraId="11F2C427" w14:textId="295BD3E0" w:rsidR="00424875" w:rsidRPr="006A1081" w:rsidRDefault="00424875" w:rsidP="006A1081">
      <w:pPr>
        <w:spacing w:after="0" w:line="240" w:lineRule="auto"/>
        <w:jc w:val="both"/>
        <w:rPr>
          <w:rFonts w:ascii="Arial Narrow" w:hAnsi="Arial Narrow" w:cs="Arial"/>
          <w:sz w:val="24"/>
          <w:szCs w:val="24"/>
        </w:rPr>
      </w:pPr>
    </w:p>
    <w:p w14:paraId="39D212D8" w14:textId="77777777" w:rsidR="00424875" w:rsidRPr="006A1081" w:rsidRDefault="00424875" w:rsidP="006A1081">
      <w:pPr>
        <w:spacing w:after="0" w:line="240" w:lineRule="auto"/>
        <w:jc w:val="both"/>
        <w:rPr>
          <w:rFonts w:ascii="Arial Narrow" w:hAnsi="Arial Narrow" w:cs="Arial"/>
          <w:sz w:val="24"/>
          <w:szCs w:val="24"/>
          <w:lang w:val="es-MX"/>
        </w:rPr>
      </w:pPr>
      <w:r w:rsidRPr="006A1081">
        <w:rPr>
          <w:rFonts w:ascii="Arial Narrow" w:hAnsi="Arial Narrow" w:cs="Arial"/>
          <w:sz w:val="24"/>
          <w:szCs w:val="24"/>
          <w:lang w:val="es-MX"/>
        </w:rPr>
        <w:t>Puerto Asís, 17 de enero de 2018.</w:t>
      </w:r>
    </w:p>
    <w:p w14:paraId="4B29ABD4" w14:textId="77777777" w:rsidR="00424875" w:rsidRPr="006A1081" w:rsidRDefault="00424875" w:rsidP="006A1081">
      <w:pPr>
        <w:spacing w:after="0" w:line="240" w:lineRule="auto"/>
        <w:jc w:val="both"/>
        <w:rPr>
          <w:rFonts w:ascii="Arial Narrow" w:hAnsi="Arial Narrow" w:cs="Arial"/>
          <w:sz w:val="24"/>
          <w:szCs w:val="24"/>
          <w:lang w:val="es-MX"/>
        </w:rPr>
      </w:pPr>
    </w:p>
    <w:p w14:paraId="777F58B3" w14:textId="4E4C27B9" w:rsidR="00424875" w:rsidRPr="006A1081" w:rsidRDefault="00424875" w:rsidP="006A1081">
      <w:pPr>
        <w:spacing w:after="0" w:line="240" w:lineRule="auto"/>
        <w:jc w:val="both"/>
        <w:rPr>
          <w:rFonts w:ascii="Arial Narrow" w:hAnsi="Arial Narrow" w:cs="Arial"/>
          <w:sz w:val="24"/>
          <w:szCs w:val="24"/>
          <w:highlight w:val="yellow"/>
          <w:lang w:val="es-MX"/>
        </w:rPr>
      </w:pPr>
      <w:r w:rsidRPr="006A1081">
        <w:rPr>
          <w:rFonts w:ascii="Arial Narrow" w:hAnsi="Arial Narrow" w:cs="Arial"/>
          <w:sz w:val="24"/>
          <w:szCs w:val="24"/>
          <w:highlight w:val="yellow"/>
          <w:lang w:val="es-MX"/>
        </w:rPr>
        <w:t>FIRMA ACCIONISTAS</w:t>
      </w:r>
    </w:p>
    <w:p w14:paraId="5F7D577E" w14:textId="77777777" w:rsidR="00424875" w:rsidRPr="006A1081" w:rsidRDefault="00424875" w:rsidP="006A1081">
      <w:pPr>
        <w:spacing w:after="0" w:line="240" w:lineRule="auto"/>
        <w:jc w:val="both"/>
        <w:rPr>
          <w:rFonts w:ascii="Arial Narrow" w:hAnsi="Arial Narrow" w:cs="Arial"/>
          <w:sz w:val="24"/>
          <w:szCs w:val="24"/>
          <w:highlight w:val="yellow"/>
          <w:lang w:val="es-MX"/>
        </w:rPr>
      </w:pPr>
    </w:p>
    <w:p w14:paraId="66927448" w14:textId="77777777" w:rsidR="00424875" w:rsidRPr="006A1081" w:rsidRDefault="00424875" w:rsidP="006A1081">
      <w:pPr>
        <w:spacing w:after="0" w:line="240" w:lineRule="auto"/>
        <w:jc w:val="both"/>
        <w:rPr>
          <w:rFonts w:ascii="Arial Narrow" w:hAnsi="Arial Narrow" w:cs="Arial"/>
          <w:sz w:val="24"/>
          <w:szCs w:val="24"/>
          <w:highlight w:val="yellow"/>
          <w:lang w:val="es-MX"/>
        </w:rPr>
      </w:pPr>
      <w:r w:rsidRPr="006A1081">
        <w:rPr>
          <w:rFonts w:ascii="Arial Narrow" w:hAnsi="Arial Narrow" w:cs="Arial"/>
          <w:b/>
          <w:sz w:val="24"/>
          <w:szCs w:val="24"/>
          <w:highlight w:val="yellow"/>
          <w:lang w:val="es-MX"/>
        </w:rPr>
        <w:t>NOMBRE ACCIONISTAS</w:t>
      </w:r>
      <w:r w:rsidRPr="006A1081">
        <w:rPr>
          <w:rFonts w:ascii="Arial Narrow" w:hAnsi="Arial Narrow" w:cs="Arial"/>
          <w:sz w:val="24"/>
          <w:szCs w:val="24"/>
          <w:highlight w:val="yellow"/>
          <w:lang w:val="es-MX"/>
        </w:rPr>
        <w:tab/>
      </w:r>
      <w:r w:rsidRPr="006A1081">
        <w:rPr>
          <w:rFonts w:ascii="Arial Narrow" w:hAnsi="Arial Narrow" w:cs="Arial"/>
          <w:sz w:val="24"/>
          <w:szCs w:val="24"/>
          <w:highlight w:val="yellow"/>
          <w:lang w:val="es-MX"/>
        </w:rPr>
        <w:tab/>
      </w:r>
    </w:p>
    <w:p w14:paraId="42DC0BB2" w14:textId="343700BD" w:rsidR="00424875" w:rsidRPr="006A1081" w:rsidRDefault="00366260" w:rsidP="006A1081">
      <w:pPr>
        <w:spacing w:after="0" w:line="240" w:lineRule="auto"/>
        <w:jc w:val="both"/>
        <w:rPr>
          <w:rFonts w:ascii="Arial Narrow" w:hAnsi="Arial Narrow" w:cs="Arial"/>
          <w:sz w:val="24"/>
          <w:szCs w:val="24"/>
          <w:lang w:val="es-MX"/>
        </w:rPr>
      </w:pPr>
      <w:r w:rsidRPr="006A1081">
        <w:rPr>
          <w:rFonts w:ascii="Arial Narrow" w:hAnsi="Arial Narrow" w:cs="Arial"/>
          <w:noProof/>
          <w:sz w:val="24"/>
          <w:szCs w:val="24"/>
          <w:highlight w:val="yellow"/>
          <w:lang w:val="es-MX"/>
        </w:rPr>
        <mc:AlternateContent>
          <mc:Choice Requires="wps">
            <w:drawing>
              <wp:anchor distT="45720" distB="45720" distL="114300" distR="114300" simplePos="0" relativeHeight="251659264" behindDoc="0" locked="0" layoutInCell="1" allowOverlap="1" wp14:anchorId="15DD6C90" wp14:editId="3F584E2F">
                <wp:simplePos x="0" y="0"/>
                <wp:positionH relativeFrom="margin">
                  <wp:align>left</wp:align>
                </wp:positionH>
                <wp:positionV relativeFrom="paragraph">
                  <wp:posOffset>640080</wp:posOffset>
                </wp:positionV>
                <wp:extent cx="5330190" cy="771525"/>
                <wp:effectExtent l="0" t="0" r="22860" b="2857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0190" cy="771525"/>
                        </a:xfrm>
                        <a:prstGeom prst="rect">
                          <a:avLst/>
                        </a:prstGeom>
                        <a:solidFill>
                          <a:srgbClr val="FFFFFF"/>
                        </a:solidFill>
                        <a:ln w="9525">
                          <a:solidFill>
                            <a:srgbClr val="000000"/>
                          </a:solidFill>
                          <a:miter lim="800000"/>
                          <a:headEnd/>
                          <a:tailEnd/>
                        </a:ln>
                      </wps:spPr>
                      <wps:txbx>
                        <w:txbxContent>
                          <w:p w14:paraId="0F820C5F" w14:textId="722D4A15" w:rsidR="00033C87" w:rsidRDefault="00033C87" w:rsidP="00366260">
                            <w:pPr>
                              <w:pBdr>
                                <w:bottom w:val="single" w:sz="12" w:space="31" w:color="auto"/>
                              </w:pBdr>
                              <w:tabs>
                                <w:tab w:val="left" w:pos="2511"/>
                              </w:tabs>
                              <w:jc w:val="both"/>
                            </w:pPr>
                            <w:r w:rsidRPr="00455D5F">
                              <w:rPr>
                                <w:rFonts w:ascii="Arial" w:hAnsi="Arial" w:cs="Arial"/>
                                <w:b/>
                                <w:bCs/>
                                <w:i/>
                                <w:iCs/>
                                <w:highlight w:val="yellow"/>
                                <w:lang w:val="es-MX"/>
                              </w:rPr>
                              <w:t>NOTA: Este formato es solo una guía, por lo cual la Cámara de Comercio del Putumayo no asume responsabilidad sobre la redacción propia de cada acta/estatuto/transformación y/o cualquier otro documento con acto sujeto a registro.</w:t>
                            </w:r>
                            <w:r w:rsidRPr="00455D5F">
                              <w:rPr>
                                <w:rFonts w:ascii="Arial" w:hAnsi="Arial" w:cs="Arial"/>
                                <w:b/>
                                <w:bCs/>
                                <w:i/>
                                <w:iCs/>
                                <w:lang w:val="es-MX"/>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DD6C90" id="_x0000_t202" coordsize="21600,21600" o:spt="202" path="m,l,21600r21600,l21600,xe">
                <v:stroke joinstyle="miter"/>
                <v:path gradientshapeok="t" o:connecttype="rect"/>
              </v:shapetype>
              <v:shape id="Cuadro de texto 1" o:spid="_x0000_s1026" type="#_x0000_t202" style="position:absolute;left:0;text-align:left;margin-left:0;margin-top:50.4pt;width:419.7pt;height:60.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334FAIAACsEAAAOAAAAZHJzL2Uyb0RvYy54bWysU9uO2yAQfa/Uf0C8N7azSbOx4qy22aaq&#10;tL1I234AxthGxQwFEjv9+h2wN5te1IeqPCCGGc7MnDlsboZOkaOwToIuaDZLKRGaQyV1U9CvX/av&#10;rilxnumKKdCioCfh6M325YtNb3IxhxZUJSxBEO3y3hS09d7kSeJ4KzrmZmCERmcNtmMeTdsklWU9&#10;oncqmafp66QHWxkLXDiHt3ejk24jfl0L7j/VtROeqIJibT7uNu5l2JPthuWNZaaVfCqD/UMVHZMa&#10;k56h7phn5GDlb1Cd5BYc1H7GoUugriUXsQfsJkt/6eahZUbEXpAcZ840uf8Hyz8eH8xnS/zwBgYc&#10;YGzCmXvg3xzRsGuZbsSttdC3glWYOAuUJb1x+fQ0UO1yF0DK/gNUOGR28BCBhtp2gRXskyA6DuB0&#10;Jl0MnnC8XF5dpdkaXRx9q1W2nC9jCpY/vTbW+XcCOhIOBbU41IjOjvfOh2pY/hQSkjlQstpLpaJh&#10;m3KnLDkyFMA+rgn9pzClSV/Qdcj9d4g0rj9BdNKjkpXsCnp9DmJ5oO2trqLOPJNqPGPJSk88BupG&#10;Ev1QDhgY+CyhOiGjFkbF4g/DQwv2ByU9qrWg7vuBWUGJeq9xKutssQjyjsZiuZqjYS895aWHaY5Q&#10;BfWUjMedH7/EwVjZtJhp1IGGW5xkLSPJz1VNdaMiI/fT7wmSv7Rj1PMf3z4CAAD//wMAUEsDBBQA&#10;BgAIAAAAIQBut6kw3gAAAAgBAAAPAAAAZHJzL2Rvd25yZXYueG1sTI/BTsMwDIbvSLxDZCQuiKW0&#10;0+hK0wkhgeAGA8E1a7y2InFKknXl7TEnONq/9fv76s3srJgwxMGTgqtFBgKp9WagTsHb6/1lCSIm&#10;TUZbT6jgGyNsmtOTWlfGH+kFp23qBJdQrLSCPqWxkjK2PTodF35E4mzvg9OJx9BJE/SRy52VeZat&#10;pNMD8Ydej3jXY/u5PTgF5fJx+ohPxfN7u9rbdbq4nh6+glLnZ/PtDYiEc/o7hl98RoeGmXb+QCYK&#10;q4BFEm+zjAU4Lov1EsROQZ7nBcimlv8Fmh8AAAD//wMAUEsBAi0AFAAGAAgAAAAhALaDOJL+AAAA&#10;4QEAABMAAAAAAAAAAAAAAAAAAAAAAFtDb250ZW50X1R5cGVzXS54bWxQSwECLQAUAAYACAAAACEA&#10;OP0h/9YAAACUAQAACwAAAAAAAAAAAAAAAAAvAQAAX3JlbHMvLnJlbHNQSwECLQAUAAYACAAAACEA&#10;reN9+BQCAAArBAAADgAAAAAAAAAAAAAAAAAuAgAAZHJzL2Uyb0RvYy54bWxQSwECLQAUAAYACAAA&#10;ACEAbrepMN4AAAAIAQAADwAAAAAAAAAAAAAAAABuBAAAZHJzL2Rvd25yZXYueG1sUEsFBgAAAAAE&#10;AAQA8wAAAHkFAAAAAA==&#10;">
                <v:textbox>
                  <w:txbxContent>
                    <w:p w14:paraId="0F820C5F" w14:textId="722D4A15" w:rsidR="00033C87" w:rsidRDefault="00033C87" w:rsidP="00366260">
                      <w:pPr>
                        <w:pBdr>
                          <w:bottom w:val="single" w:sz="12" w:space="31" w:color="auto"/>
                        </w:pBdr>
                        <w:tabs>
                          <w:tab w:val="left" w:pos="2511"/>
                        </w:tabs>
                        <w:jc w:val="both"/>
                      </w:pPr>
                      <w:r w:rsidRPr="00455D5F">
                        <w:rPr>
                          <w:rFonts w:ascii="Arial" w:hAnsi="Arial" w:cs="Arial"/>
                          <w:b/>
                          <w:bCs/>
                          <w:i/>
                          <w:iCs/>
                          <w:highlight w:val="yellow"/>
                          <w:lang w:val="es-MX"/>
                        </w:rPr>
                        <w:t>NOTA: Este formato es solo una guía, por lo cual la Cámara de Comercio del Putumayo no asume responsabilidad sobre la redacción propia de cada acta/estatuto/transformación y/o cualquier otro documento con acto sujeto a registro.</w:t>
                      </w:r>
                      <w:r w:rsidRPr="00455D5F">
                        <w:rPr>
                          <w:rFonts w:ascii="Arial" w:hAnsi="Arial" w:cs="Arial"/>
                          <w:b/>
                          <w:bCs/>
                          <w:i/>
                          <w:iCs/>
                          <w:lang w:val="es-MX"/>
                        </w:rPr>
                        <w:t xml:space="preserve"> </w:t>
                      </w:r>
                    </w:p>
                  </w:txbxContent>
                </v:textbox>
                <w10:wrap type="square" anchorx="margin"/>
              </v:shape>
            </w:pict>
          </mc:Fallback>
        </mc:AlternateContent>
      </w:r>
      <w:r w:rsidR="00424875" w:rsidRPr="006A1081">
        <w:rPr>
          <w:rFonts w:ascii="Arial Narrow" w:hAnsi="Arial Narrow" w:cs="Arial"/>
          <w:sz w:val="24"/>
          <w:szCs w:val="24"/>
          <w:highlight w:val="yellow"/>
          <w:lang w:val="es-MX"/>
        </w:rPr>
        <w:t>C.C. Nro. X</w:t>
      </w:r>
      <w:r w:rsidR="00033C87" w:rsidRPr="006A1081">
        <w:rPr>
          <w:rFonts w:ascii="Arial Narrow" w:hAnsi="Arial Narrow" w:cs="Arial"/>
          <w:sz w:val="24"/>
          <w:szCs w:val="24"/>
          <w:highlight w:val="yellow"/>
          <w:lang w:val="es-MX"/>
        </w:rPr>
        <w:t>XXX</w:t>
      </w:r>
    </w:p>
    <w:sectPr w:rsidR="00424875" w:rsidRPr="006A1081" w:rsidSect="00DE7221">
      <w:type w:val="continuous"/>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usuario" w:date="2025-08-06T14:55:00Z" w:initials="u">
    <w:p w14:paraId="067DAB33" w14:textId="674FBB36" w:rsidR="00526540" w:rsidRDefault="00526540">
      <w:pPr>
        <w:pStyle w:val="Textocomentario"/>
      </w:pPr>
      <w:r>
        <w:rPr>
          <w:rStyle w:val="Refdecomentario"/>
        </w:rPr>
        <w:annotationRef/>
      </w:r>
      <w:r>
        <w:t xml:space="preserve">Recuerde revisar los requisitos del código de comercio, entre los cuales puede revisar el art 110 y el capitulo concerniente a sociedades anónimas </w:t>
      </w:r>
    </w:p>
  </w:comment>
  <w:comment w:id="1" w:author="usuario" w:date="2025-08-06T15:03:00Z" w:initials="u">
    <w:p w14:paraId="057C4A50" w14:textId="77777777" w:rsidR="00366260" w:rsidRPr="006A1081" w:rsidRDefault="00366260" w:rsidP="00366260">
      <w:pPr>
        <w:spacing w:after="0" w:line="240" w:lineRule="auto"/>
        <w:jc w:val="both"/>
        <w:rPr>
          <w:rFonts w:ascii="Arial Narrow" w:hAnsi="Arial Narrow" w:cs="Arial"/>
          <w:sz w:val="24"/>
          <w:szCs w:val="24"/>
        </w:rPr>
      </w:pPr>
      <w:r>
        <w:rPr>
          <w:rStyle w:val="Refdecomentario"/>
        </w:rPr>
        <w:annotationRef/>
      </w:r>
      <w:r w:rsidRPr="006A1081">
        <w:rPr>
          <w:rFonts w:ascii="Arial Narrow" w:hAnsi="Arial Narrow" w:cs="Arial"/>
          <w:sz w:val="24"/>
          <w:szCs w:val="24"/>
          <w:highlight w:val="yellow"/>
        </w:rPr>
        <w:t>"...CAPITAL AUTORIZADO, SUSCRITO Y PAGADO. Artículo 376 del código de comercio: AL CONSTITUIRSE LA SOCIEDAD DEBERA SUSCRIBIRSE NO MENOS DE CINCUENTA POR CIENTO DEL CAPITAL AUTORIZADO Y PAGARSE NO MENOS DE LA TERCERA PARTE DEL VALOR DE CADA ACCION DE CAPITAL QUE SE SUSCRIBA. AL DARSE A CONOCER EL CAPITAL AUTORIZADO SE DEBERA INDICAR, A LA VEZ, LA CIFRA DEL CAPITAL SUSCRITO Y LA DEL PAGADO.”</w:t>
      </w:r>
    </w:p>
    <w:p w14:paraId="5A94267E" w14:textId="0C3B8DBF" w:rsidR="00366260" w:rsidRDefault="00366260">
      <w:pPr>
        <w:pStyle w:val="Textocomentario"/>
      </w:pPr>
    </w:p>
  </w:comment>
  <w:comment w:id="3" w:author="usuario" w:date="2025-08-06T15:04:00Z" w:initials="u">
    <w:p w14:paraId="42239EB6" w14:textId="752CDA6E" w:rsidR="00366260" w:rsidRDefault="00366260">
      <w:pPr>
        <w:pStyle w:val="Textocomentario"/>
      </w:pPr>
      <w:r>
        <w:rPr>
          <w:rStyle w:val="Refdecomentario"/>
        </w:rPr>
        <w:annotationRef/>
      </w:r>
      <w:r>
        <w:t>Es opcional, por decisión de la asamblea.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67DAB33" w15:done="0"/>
  <w15:commentEx w15:paraId="5A94267E" w15:done="0"/>
  <w15:commentEx w15:paraId="42239E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A83D372" w16cex:dateUtc="2025-08-06T19:55:00Z"/>
  <w16cex:commentExtensible w16cex:durableId="4CD21B99" w16cex:dateUtc="2025-08-06T20:03:00Z"/>
  <w16cex:commentExtensible w16cex:durableId="30205FFA" w16cex:dateUtc="2025-08-06T2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67DAB33" w16cid:durableId="0A83D372"/>
  <w16cid:commentId w16cid:paraId="5A94267E" w16cid:durableId="4CD21B99"/>
  <w16cid:commentId w16cid:paraId="42239EB6" w16cid:durableId="30205FF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BAA"/>
    <w:rsid w:val="00000B87"/>
    <w:rsid w:val="00000BAA"/>
    <w:rsid w:val="00033C87"/>
    <w:rsid w:val="0017268F"/>
    <w:rsid w:val="00187D00"/>
    <w:rsid w:val="0023697C"/>
    <w:rsid w:val="00260C22"/>
    <w:rsid w:val="00366260"/>
    <w:rsid w:val="00424875"/>
    <w:rsid w:val="00526540"/>
    <w:rsid w:val="00530E33"/>
    <w:rsid w:val="00596F9C"/>
    <w:rsid w:val="006345F0"/>
    <w:rsid w:val="006A1081"/>
    <w:rsid w:val="006E210A"/>
    <w:rsid w:val="00853BDB"/>
    <w:rsid w:val="008D4F8C"/>
    <w:rsid w:val="00924FD5"/>
    <w:rsid w:val="00B175E2"/>
    <w:rsid w:val="00B57A10"/>
    <w:rsid w:val="00B779DE"/>
    <w:rsid w:val="00CA1FD2"/>
    <w:rsid w:val="00CC4CC5"/>
    <w:rsid w:val="00CF2B5D"/>
    <w:rsid w:val="00CF6C6F"/>
    <w:rsid w:val="00D257EB"/>
    <w:rsid w:val="00D54D26"/>
    <w:rsid w:val="00DD602B"/>
    <w:rsid w:val="00DD7085"/>
    <w:rsid w:val="00DE0E59"/>
    <w:rsid w:val="00DE7221"/>
    <w:rsid w:val="00E44426"/>
    <w:rsid w:val="00E54D0D"/>
    <w:rsid w:val="00F61560"/>
    <w:rsid w:val="00FC7B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5C69D"/>
  <w15:chartTrackingRefBased/>
  <w15:docId w15:val="{1BB90780-3F55-4A21-8CC9-ABBA293BF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B175E2"/>
    <w:rPr>
      <w:b/>
      <w:bCs/>
    </w:rPr>
  </w:style>
  <w:style w:type="paragraph" w:styleId="Sinespaciado">
    <w:name w:val="No Spacing"/>
    <w:uiPriority w:val="1"/>
    <w:qFormat/>
    <w:rsid w:val="00DD602B"/>
    <w:pPr>
      <w:autoSpaceDE w:val="0"/>
      <w:autoSpaceDN w:val="0"/>
      <w:spacing w:after="0"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DE7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26540"/>
    <w:rPr>
      <w:sz w:val="16"/>
      <w:szCs w:val="16"/>
    </w:rPr>
  </w:style>
  <w:style w:type="paragraph" w:styleId="Textocomentario">
    <w:name w:val="annotation text"/>
    <w:basedOn w:val="Normal"/>
    <w:link w:val="TextocomentarioCar"/>
    <w:uiPriority w:val="99"/>
    <w:semiHidden/>
    <w:unhideWhenUsed/>
    <w:rsid w:val="0052654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26540"/>
    <w:rPr>
      <w:sz w:val="20"/>
      <w:szCs w:val="20"/>
    </w:rPr>
  </w:style>
  <w:style w:type="paragraph" w:styleId="Asuntodelcomentario">
    <w:name w:val="annotation subject"/>
    <w:basedOn w:val="Textocomentario"/>
    <w:next w:val="Textocomentario"/>
    <w:link w:val="AsuntodelcomentarioCar"/>
    <w:uiPriority w:val="99"/>
    <w:semiHidden/>
    <w:unhideWhenUsed/>
    <w:rsid w:val="00526540"/>
    <w:rPr>
      <w:b/>
      <w:bCs/>
    </w:rPr>
  </w:style>
  <w:style w:type="character" w:customStyle="1" w:styleId="AsuntodelcomentarioCar">
    <w:name w:val="Asunto del comentario Car"/>
    <w:basedOn w:val="TextocomentarioCar"/>
    <w:link w:val="Asuntodelcomentario"/>
    <w:uiPriority w:val="99"/>
    <w:semiHidden/>
    <w:rsid w:val="005265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6</Pages>
  <Words>2357</Words>
  <Characters>12964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usuario</cp:lastModifiedBy>
  <cp:revision>24</cp:revision>
  <dcterms:created xsi:type="dcterms:W3CDTF">2022-08-16T15:10:00Z</dcterms:created>
  <dcterms:modified xsi:type="dcterms:W3CDTF">2025-08-06T20:05:00Z</dcterms:modified>
</cp:coreProperties>
</file>